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68E" w:rsidRPr="004A56C4" w:rsidRDefault="00E7168E" w:rsidP="00E7168E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noProof/>
          <w:sz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2945130</wp:posOffset>
            </wp:positionH>
            <wp:positionV relativeFrom="paragraph">
              <wp:posOffset>-299085</wp:posOffset>
            </wp:positionV>
            <wp:extent cx="546735" cy="677545"/>
            <wp:effectExtent l="19050" t="0" r="5715" b="0"/>
            <wp:wrapNone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56C4">
        <w:rPr>
          <w:rFonts w:ascii="Bookman Old Style" w:hAnsi="Bookman Old Style"/>
          <w:sz w:val="28"/>
        </w:rPr>
        <w:t>6</w:t>
      </w:r>
    </w:p>
    <w:p w:rsidR="00E7168E" w:rsidRPr="00AC2FFF" w:rsidRDefault="00E7168E" w:rsidP="00E7168E">
      <w:pPr>
        <w:jc w:val="center"/>
        <w:rPr>
          <w:rFonts w:ascii="Bookman Old Style" w:hAnsi="Bookman Old Style"/>
          <w:sz w:val="28"/>
        </w:rPr>
      </w:pPr>
    </w:p>
    <w:p w:rsidR="00E7168E" w:rsidRPr="00945187" w:rsidRDefault="00E7168E" w:rsidP="00E7168E">
      <w:pPr>
        <w:jc w:val="center"/>
        <w:rPr>
          <w:rFonts w:ascii="Bookman Old Style" w:hAnsi="Bookman Old Style"/>
          <w:sz w:val="28"/>
        </w:rPr>
      </w:pPr>
      <w:r w:rsidRPr="00945187">
        <w:rPr>
          <w:rFonts w:ascii="Bookman Old Style" w:hAnsi="Bookman Old Style"/>
          <w:sz w:val="28"/>
        </w:rPr>
        <w:t>Администрация</w:t>
      </w:r>
    </w:p>
    <w:p w:rsidR="00E7168E" w:rsidRPr="00945187" w:rsidRDefault="00E7168E" w:rsidP="00E7168E">
      <w:pPr>
        <w:jc w:val="center"/>
        <w:rPr>
          <w:rFonts w:ascii="Bookman Old Style" w:hAnsi="Bookman Old Style"/>
          <w:sz w:val="28"/>
        </w:rPr>
      </w:pPr>
      <w:r w:rsidRPr="00945187">
        <w:rPr>
          <w:rFonts w:ascii="Bookman Old Style" w:hAnsi="Bookman Old Style"/>
          <w:sz w:val="28"/>
        </w:rPr>
        <w:t xml:space="preserve">Большемурашкинского муниципального </w:t>
      </w:r>
      <w:r w:rsidR="00D5385A">
        <w:rPr>
          <w:rFonts w:ascii="Bookman Old Style" w:hAnsi="Bookman Old Style"/>
          <w:sz w:val="28"/>
        </w:rPr>
        <w:t>округа</w:t>
      </w:r>
    </w:p>
    <w:p w:rsidR="00E7168E" w:rsidRPr="00945187" w:rsidRDefault="00E7168E" w:rsidP="00E7168E">
      <w:pPr>
        <w:jc w:val="center"/>
        <w:rPr>
          <w:rFonts w:ascii="Bookman Old Style" w:hAnsi="Bookman Old Style"/>
          <w:sz w:val="28"/>
        </w:rPr>
      </w:pPr>
      <w:r w:rsidRPr="00945187">
        <w:rPr>
          <w:rFonts w:ascii="Bookman Old Style" w:hAnsi="Bookman Old Style"/>
          <w:sz w:val="28"/>
        </w:rPr>
        <w:t>Нижегородской области</w:t>
      </w:r>
    </w:p>
    <w:p w:rsidR="00E7168E" w:rsidRPr="00945187" w:rsidRDefault="00E7168E" w:rsidP="00E7168E">
      <w:pPr>
        <w:jc w:val="center"/>
        <w:rPr>
          <w:rFonts w:ascii="Bookman Old Style" w:hAnsi="Bookman Old Style"/>
          <w:b/>
          <w:sz w:val="48"/>
          <w:szCs w:val="48"/>
        </w:rPr>
      </w:pPr>
      <w:r w:rsidRPr="00945187">
        <w:rPr>
          <w:rFonts w:ascii="Bookman Old Style" w:hAnsi="Bookman Old Style"/>
          <w:b/>
          <w:sz w:val="48"/>
          <w:szCs w:val="48"/>
        </w:rPr>
        <w:t>ПОСТАНОВЛЕНИЕ</w:t>
      </w:r>
    </w:p>
    <w:p w:rsidR="00E7168E" w:rsidRPr="003F7D4C" w:rsidRDefault="00AD31ED" w:rsidP="00E80FA5">
      <w:pPr>
        <w:shd w:val="clear" w:color="auto" w:fill="FFFFFF"/>
        <w:spacing w:before="298"/>
        <w:ind w:left="-567"/>
      </w:pPr>
      <w:r>
        <w:rPr>
          <w:rFonts w:ascii="Bookman Old Style" w:hAnsi="Bookman Old Style"/>
          <w:noProof/>
          <w:color w:val="000000"/>
          <w:spacing w:val="60"/>
        </w:rPr>
        <w:pict>
          <v:line id="_x0000_s1035" style="position:absolute;left:0;text-align:left;z-index:251661312" from="-27pt,13.95pt" to="489pt,13.95pt"/>
        </w:pict>
      </w:r>
      <w:r>
        <w:rPr>
          <w:rFonts w:ascii="Bookman Old Style" w:hAnsi="Bookman Old Style"/>
          <w:noProof/>
          <w:color w:val="000000"/>
          <w:spacing w:val="60"/>
        </w:rPr>
        <w:pict>
          <v:line id="_x0000_s1034" style="position:absolute;left:0;text-align:left;z-index:251660288" from="-27pt,4.95pt" to="489pt,4.95pt" strokeweight="3pt"/>
        </w:pict>
      </w:r>
      <w:r w:rsidR="00D06ADE">
        <w:rPr>
          <w:color w:val="000000"/>
        </w:rPr>
        <w:t xml:space="preserve">          </w:t>
      </w:r>
      <w:r w:rsidR="00D06ADE" w:rsidRPr="00D06ADE">
        <w:rPr>
          <w:color w:val="000000"/>
          <w:sz w:val="28"/>
          <w:szCs w:val="28"/>
          <w:u w:val="single"/>
        </w:rPr>
        <w:t>30.03.2026</w:t>
      </w:r>
      <w:r w:rsidR="00D06ADE">
        <w:rPr>
          <w:color w:val="000000"/>
        </w:rPr>
        <w:t xml:space="preserve">               </w:t>
      </w:r>
      <w:r w:rsidR="00E7168E" w:rsidRPr="003F7D4C">
        <w:rPr>
          <w:color w:val="000000"/>
        </w:rPr>
        <w:t xml:space="preserve">                     </w:t>
      </w:r>
      <w:r w:rsidR="000035BE" w:rsidRPr="003F7D4C">
        <w:rPr>
          <w:color w:val="000000"/>
        </w:rPr>
        <w:t xml:space="preserve">                                  </w:t>
      </w:r>
      <w:r w:rsidR="00F4667D">
        <w:rPr>
          <w:color w:val="000000"/>
        </w:rPr>
        <w:t xml:space="preserve">                                   </w:t>
      </w:r>
      <w:r w:rsidR="000035BE" w:rsidRPr="003F7D4C">
        <w:rPr>
          <w:color w:val="000000"/>
        </w:rPr>
        <w:t xml:space="preserve">    </w:t>
      </w:r>
      <w:r w:rsidR="00E7168E" w:rsidRPr="003F7D4C">
        <w:rPr>
          <w:color w:val="000000"/>
        </w:rPr>
        <w:t xml:space="preserve">                     </w:t>
      </w:r>
      <w:r w:rsidR="00E7168E" w:rsidRPr="00D06ADE">
        <w:rPr>
          <w:color w:val="000000"/>
          <w:sz w:val="28"/>
          <w:szCs w:val="28"/>
          <w:u w:val="single"/>
        </w:rPr>
        <w:t xml:space="preserve">№ </w:t>
      </w:r>
      <w:r w:rsidR="00D61439" w:rsidRPr="00D06ADE">
        <w:rPr>
          <w:color w:val="000000"/>
          <w:sz w:val="28"/>
          <w:szCs w:val="28"/>
          <w:u w:val="single"/>
        </w:rPr>
        <w:t xml:space="preserve"> </w:t>
      </w:r>
      <w:r w:rsidR="00D06ADE" w:rsidRPr="00D06ADE">
        <w:rPr>
          <w:color w:val="000000"/>
          <w:sz w:val="28"/>
          <w:szCs w:val="28"/>
          <w:u w:val="single"/>
        </w:rPr>
        <w:t>184</w:t>
      </w:r>
    </w:p>
    <w:p w:rsidR="00D61439" w:rsidRDefault="00D61439" w:rsidP="00D61439">
      <w:pPr>
        <w:jc w:val="center"/>
        <w:rPr>
          <w:b/>
        </w:rPr>
      </w:pPr>
    </w:p>
    <w:p w:rsidR="00D61439" w:rsidRPr="00D61439" w:rsidRDefault="00496DAB" w:rsidP="00D61439">
      <w:pPr>
        <w:jc w:val="center"/>
        <w:rPr>
          <w:b/>
          <w:sz w:val="28"/>
          <w:szCs w:val="28"/>
        </w:rPr>
      </w:pPr>
      <w:proofErr w:type="gramStart"/>
      <w:r w:rsidRPr="00496DAB">
        <w:rPr>
          <w:b/>
          <w:sz w:val="28"/>
          <w:szCs w:val="28"/>
        </w:rPr>
        <w:t>О внесении изменений в муниципальную программу</w:t>
      </w:r>
      <w:r w:rsidR="00390B24">
        <w:rPr>
          <w:b/>
          <w:sz w:val="28"/>
          <w:szCs w:val="28"/>
        </w:rPr>
        <w:t xml:space="preserve"> </w:t>
      </w:r>
      <w:r w:rsidR="00D61439" w:rsidRPr="00D61439">
        <w:rPr>
          <w:b/>
          <w:sz w:val="28"/>
          <w:szCs w:val="28"/>
        </w:rPr>
        <w:t>«Развитие социальной и инженерной инфраструктуры Большемурашкинского муниципального округа Нижегородской области на 202</w:t>
      </w:r>
      <w:r w:rsidR="00390B24">
        <w:rPr>
          <w:b/>
          <w:sz w:val="28"/>
          <w:szCs w:val="28"/>
        </w:rPr>
        <w:t>4</w:t>
      </w:r>
      <w:r w:rsidR="00D61439" w:rsidRPr="00D61439">
        <w:rPr>
          <w:b/>
          <w:sz w:val="28"/>
          <w:szCs w:val="28"/>
        </w:rPr>
        <w:t>-202</w:t>
      </w:r>
      <w:r w:rsidR="00390B24">
        <w:rPr>
          <w:b/>
          <w:sz w:val="28"/>
          <w:szCs w:val="28"/>
        </w:rPr>
        <w:t>6</w:t>
      </w:r>
      <w:r w:rsidR="00D61439" w:rsidRPr="00D61439">
        <w:rPr>
          <w:b/>
          <w:sz w:val="28"/>
          <w:szCs w:val="28"/>
        </w:rPr>
        <w:t xml:space="preserve"> годы»</w:t>
      </w:r>
      <w:r>
        <w:rPr>
          <w:b/>
          <w:sz w:val="28"/>
          <w:szCs w:val="28"/>
        </w:rPr>
        <w:t xml:space="preserve">, </w:t>
      </w:r>
      <w:r w:rsidRPr="00496DAB">
        <w:t xml:space="preserve"> </w:t>
      </w:r>
      <w:r w:rsidRPr="00496DAB">
        <w:rPr>
          <w:b/>
          <w:sz w:val="28"/>
          <w:szCs w:val="28"/>
        </w:rPr>
        <w:t xml:space="preserve">утвержденную постановлением администрации Большемурашкинского муниципального </w:t>
      </w:r>
      <w:r>
        <w:rPr>
          <w:b/>
          <w:sz w:val="28"/>
          <w:szCs w:val="28"/>
        </w:rPr>
        <w:t>округа</w:t>
      </w:r>
      <w:r w:rsidRPr="00496DAB">
        <w:rPr>
          <w:b/>
          <w:sz w:val="28"/>
          <w:szCs w:val="28"/>
        </w:rPr>
        <w:t xml:space="preserve">  Нижегородской области от 0</w:t>
      </w:r>
      <w:r>
        <w:rPr>
          <w:b/>
          <w:sz w:val="28"/>
          <w:szCs w:val="28"/>
        </w:rPr>
        <w:t>8</w:t>
      </w:r>
      <w:r w:rsidRPr="00496DAB">
        <w:rPr>
          <w:b/>
          <w:sz w:val="28"/>
          <w:szCs w:val="28"/>
        </w:rPr>
        <w:t>.11.202</w:t>
      </w:r>
      <w:r>
        <w:rPr>
          <w:b/>
          <w:sz w:val="28"/>
          <w:szCs w:val="28"/>
        </w:rPr>
        <w:t>3</w:t>
      </w:r>
      <w:r w:rsidRPr="00496DAB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831</w:t>
      </w:r>
      <w:r w:rsidR="00EE7E44">
        <w:rPr>
          <w:b/>
          <w:sz w:val="28"/>
          <w:szCs w:val="28"/>
        </w:rPr>
        <w:t>(с изм. от 04.03.2024 № 138, от 13.03.2024 № 161</w:t>
      </w:r>
      <w:r w:rsidR="002376F8">
        <w:rPr>
          <w:b/>
          <w:sz w:val="28"/>
          <w:szCs w:val="28"/>
        </w:rPr>
        <w:t>, от 10.06.2024 № 391</w:t>
      </w:r>
      <w:r w:rsidR="00D21307">
        <w:rPr>
          <w:b/>
          <w:sz w:val="28"/>
          <w:szCs w:val="28"/>
        </w:rPr>
        <w:t>, от 28.12.2024 № 882</w:t>
      </w:r>
      <w:r w:rsidR="002E41F6">
        <w:rPr>
          <w:b/>
          <w:sz w:val="28"/>
          <w:szCs w:val="28"/>
        </w:rPr>
        <w:t>, от 24.01.2025 № 41</w:t>
      </w:r>
      <w:r w:rsidR="00475F18">
        <w:rPr>
          <w:b/>
          <w:sz w:val="28"/>
          <w:szCs w:val="28"/>
        </w:rPr>
        <w:t>, от 10.02.2025 № 110</w:t>
      </w:r>
      <w:r w:rsidR="00FE3E60">
        <w:rPr>
          <w:b/>
          <w:sz w:val="28"/>
          <w:szCs w:val="28"/>
        </w:rPr>
        <w:t>, от 01.11.2025 № 945</w:t>
      </w:r>
      <w:r w:rsidR="001B6F72">
        <w:rPr>
          <w:b/>
          <w:sz w:val="28"/>
          <w:szCs w:val="28"/>
        </w:rPr>
        <w:t>, от 30.12.2025 № 1166</w:t>
      </w:r>
      <w:r w:rsidR="00DD6989">
        <w:rPr>
          <w:b/>
          <w:sz w:val="28"/>
          <w:szCs w:val="28"/>
        </w:rPr>
        <w:t xml:space="preserve">, от </w:t>
      </w:r>
      <w:r w:rsidR="00BD6829">
        <w:rPr>
          <w:b/>
          <w:sz w:val="28"/>
          <w:szCs w:val="28"/>
        </w:rPr>
        <w:t>12.02</w:t>
      </w:r>
      <w:r w:rsidR="00DD6989">
        <w:rPr>
          <w:b/>
          <w:sz w:val="28"/>
          <w:szCs w:val="28"/>
        </w:rPr>
        <w:t>.2026 № 73</w:t>
      </w:r>
      <w:r w:rsidR="00EE7E44">
        <w:rPr>
          <w:b/>
          <w:sz w:val="28"/>
          <w:szCs w:val="28"/>
        </w:rPr>
        <w:t>)</w:t>
      </w:r>
      <w:r w:rsidR="00D61439" w:rsidRPr="00D61439">
        <w:rPr>
          <w:b/>
          <w:sz w:val="28"/>
          <w:szCs w:val="28"/>
        </w:rPr>
        <w:t xml:space="preserve"> </w:t>
      </w:r>
      <w:proofErr w:type="gramEnd"/>
    </w:p>
    <w:p w:rsidR="00E7168E" w:rsidRPr="00D61439" w:rsidRDefault="00E7168E" w:rsidP="00442E5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7168E" w:rsidRPr="00D61439" w:rsidRDefault="004A56C4" w:rsidP="00442E55">
      <w:pPr>
        <w:keepNext/>
        <w:jc w:val="both"/>
        <w:outlineLvl w:val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proofErr w:type="gramStart"/>
      <w:r w:rsidR="00496DAB" w:rsidRPr="00496DAB">
        <w:rPr>
          <w:bCs/>
          <w:sz w:val="28"/>
          <w:szCs w:val="28"/>
        </w:rPr>
        <w:t xml:space="preserve">В соответствии с </w:t>
      </w:r>
      <w:r w:rsidR="002D4522" w:rsidRPr="002D4522">
        <w:rPr>
          <w:rFonts w:eastAsiaTheme="minorHAnsi"/>
          <w:sz w:val="28"/>
          <w:szCs w:val="28"/>
          <w:lang w:eastAsia="en-US"/>
        </w:rPr>
        <w:t>постановление</w:t>
      </w:r>
      <w:r w:rsidR="002D4522">
        <w:rPr>
          <w:rFonts w:eastAsiaTheme="minorHAnsi"/>
          <w:sz w:val="28"/>
          <w:szCs w:val="28"/>
          <w:lang w:eastAsia="en-US"/>
        </w:rPr>
        <w:t xml:space="preserve">м </w:t>
      </w:r>
      <w:r w:rsidR="002D4522" w:rsidRPr="002D4522">
        <w:rPr>
          <w:rFonts w:eastAsiaTheme="minorHAnsi"/>
          <w:sz w:val="28"/>
          <w:szCs w:val="28"/>
          <w:lang w:eastAsia="en-US"/>
        </w:rPr>
        <w:t xml:space="preserve"> </w:t>
      </w:r>
      <w:r w:rsidR="002D4522">
        <w:rPr>
          <w:rFonts w:eastAsiaTheme="minorHAnsi"/>
          <w:sz w:val="28"/>
          <w:szCs w:val="28"/>
          <w:lang w:eastAsia="en-US"/>
        </w:rPr>
        <w:t>П</w:t>
      </w:r>
      <w:r w:rsidR="002D4522" w:rsidRPr="002D4522">
        <w:rPr>
          <w:rFonts w:eastAsiaTheme="minorHAnsi"/>
          <w:sz w:val="28"/>
          <w:szCs w:val="28"/>
          <w:lang w:eastAsia="en-US"/>
        </w:rPr>
        <w:t>равительств</w:t>
      </w:r>
      <w:r w:rsidR="00144743">
        <w:rPr>
          <w:rFonts w:eastAsiaTheme="minorHAnsi"/>
          <w:sz w:val="28"/>
          <w:szCs w:val="28"/>
          <w:lang w:eastAsia="en-US"/>
        </w:rPr>
        <w:t>а</w:t>
      </w:r>
      <w:r w:rsidR="00654D74">
        <w:rPr>
          <w:rFonts w:eastAsiaTheme="minorHAnsi"/>
          <w:sz w:val="28"/>
          <w:szCs w:val="28"/>
          <w:lang w:eastAsia="en-US"/>
        </w:rPr>
        <w:t xml:space="preserve"> </w:t>
      </w:r>
      <w:r w:rsidR="002D4522" w:rsidRPr="002D4522">
        <w:rPr>
          <w:rFonts w:eastAsiaTheme="minorHAnsi"/>
          <w:sz w:val="28"/>
          <w:szCs w:val="28"/>
          <w:lang w:eastAsia="en-US"/>
        </w:rPr>
        <w:t xml:space="preserve"> </w:t>
      </w:r>
      <w:r w:rsidR="002D4522">
        <w:rPr>
          <w:rFonts w:eastAsiaTheme="minorHAnsi"/>
          <w:sz w:val="28"/>
          <w:szCs w:val="28"/>
          <w:lang w:eastAsia="en-US"/>
        </w:rPr>
        <w:t>Н</w:t>
      </w:r>
      <w:r w:rsidR="002D4522" w:rsidRPr="002D4522">
        <w:rPr>
          <w:rFonts w:eastAsiaTheme="minorHAnsi"/>
          <w:sz w:val="28"/>
          <w:szCs w:val="28"/>
          <w:lang w:eastAsia="en-US"/>
        </w:rPr>
        <w:t xml:space="preserve">ижегородской области от 15 марта 2024 г. </w:t>
      </w:r>
      <w:r w:rsidR="002D4522">
        <w:rPr>
          <w:rFonts w:eastAsiaTheme="minorHAnsi"/>
          <w:sz w:val="28"/>
          <w:szCs w:val="28"/>
          <w:lang w:eastAsia="en-US"/>
        </w:rPr>
        <w:t>№</w:t>
      </w:r>
      <w:r w:rsidR="002D4522" w:rsidRPr="002D4522">
        <w:rPr>
          <w:rFonts w:eastAsiaTheme="minorHAnsi"/>
          <w:sz w:val="28"/>
          <w:szCs w:val="28"/>
          <w:lang w:eastAsia="en-US"/>
        </w:rPr>
        <w:t xml:space="preserve"> 109</w:t>
      </w:r>
      <w:r w:rsidR="00467771">
        <w:rPr>
          <w:rFonts w:eastAsiaTheme="minorHAnsi"/>
          <w:sz w:val="28"/>
          <w:szCs w:val="28"/>
          <w:lang w:eastAsia="en-US"/>
        </w:rPr>
        <w:t xml:space="preserve"> </w:t>
      </w:r>
      <w:r w:rsidR="002D4522" w:rsidRPr="002D4522">
        <w:rPr>
          <w:rFonts w:eastAsiaTheme="minorHAnsi"/>
          <w:sz w:val="28"/>
          <w:szCs w:val="28"/>
          <w:lang w:eastAsia="en-US"/>
        </w:rPr>
        <w:t xml:space="preserve"> </w:t>
      </w:r>
      <w:r w:rsidR="002D448E">
        <w:rPr>
          <w:rFonts w:eastAsiaTheme="minorHAnsi"/>
          <w:sz w:val="28"/>
          <w:szCs w:val="28"/>
          <w:lang w:eastAsia="en-US"/>
        </w:rPr>
        <w:t>«</w:t>
      </w:r>
      <w:r w:rsidR="002D4522">
        <w:rPr>
          <w:rFonts w:eastAsiaTheme="minorHAnsi"/>
          <w:sz w:val="28"/>
          <w:szCs w:val="28"/>
          <w:lang w:eastAsia="en-US"/>
        </w:rPr>
        <w:t>О</w:t>
      </w:r>
      <w:r w:rsidR="002D4522" w:rsidRPr="002D4522">
        <w:rPr>
          <w:rFonts w:eastAsiaTheme="minorHAnsi"/>
          <w:sz w:val="28"/>
          <w:szCs w:val="28"/>
          <w:lang w:eastAsia="en-US"/>
        </w:rPr>
        <w:t xml:space="preserve">б утверждении государственной программы </w:t>
      </w:r>
      <w:r w:rsidR="00144743">
        <w:rPr>
          <w:rFonts w:eastAsiaTheme="minorHAnsi"/>
          <w:sz w:val="28"/>
          <w:szCs w:val="28"/>
          <w:lang w:eastAsia="en-US"/>
        </w:rPr>
        <w:t>Н</w:t>
      </w:r>
      <w:r w:rsidR="002D4522" w:rsidRPr="002D4522">
        <w:rPr>
          <w:rFonts w:eastAsiaTheme="minorHAnsi"/>
          <w:sz w:val="28"/>
          <w:szCs w:val="28"/>
          <w:lang w:eastAsia="en-US"/>
        </w:rPr>
        <w:t xml:space="preserve">ижегородской области </w:t>
      </w:r>
      <w:r w:rsidR="002D4522">
        <w:rPr>
          <w:rFonts w:eastAsiaTheme="minorHAnsi"/>
          <w:sz w:val="28"/>
          <w:szCs w:val="28"/>
          <w:lang w:eastAsia="en-US"/>
        </w:rPr>
        <w:t>«Р</w:t>
      </w:r>
      <w:r w:rsidR="002D4522" w:rsidRPr="002D4522">
        <w:rPr>
          <w:rFonts w:eastAsiaTheme="minorHAnsi"/>
          <w:sz w:val="28"/>
          <w:szCs w:val="28"/>
          <w:lang w:eastAsia="en-US"/>
        </w:rPr>
        <w:t xml:space="preserve">азвитие жилищного строительства и ликвидация аварийного жилищного фонда на территории </w:t>
      </w:r>
      <w:r w:rsidR="002D4522">
        <w:rPr>
          <w:rFonts w:eastAsiaTheme="minorHAnsi"/>
          <w:sz w:val="28"/>
          <w:szCs w:val="28"/>
          <w:lang w:eastAsia="en-US"/>
        </w:rPr>
        <w:t>Нижегородской области»</w:t>
      </w:r>
      <w:r w:rsidR="002D448E">
        <w:rPr>
          <w:rFonts w:eastAsiaTheme="minorHAnsi"/>
          <w:sz w:val="28"/>
          <w:szCs w:val="28"/>
          <w:lang w:eastAsia="en-US"/>
        </w:rPr>
        <w:t>»</w:t>
      </w:r>
      <w:r w:rsidR="002D4522">
        <w:rPr>
          <w:rFonts w:eastAsiaTheme="minorHAnsi"/>
          <w:lang w:eastAsia="en-US"/>
        </w:rPr>
        <w:t xml:space="preserve">, </w:t>
      </w:r>
      <w:r w:rsidR="00496DAB" w:rsidRPr="00496DAB">
        <w:rPr>
          <w:bCs/>
          <w:sz w:val="28"/>
          <w:szCs w:val="28"/>
        </w:rPr>
        <w:t xml:space="preserve">решением Совета депутатов Большемурашкинского </w:t>
      </w:r>
      <w:r w:rsidR="008939B9">
        <w:rPr>
          <w:bCs/>
          <w:sz w:val="28"/>
          <w:szCs w:val="28"/>
        </w:rPr>
        <w:t xml:space="preserve"> </w:t>
      </w:r>
      <w:r w:rsidR="00496DAB" w:rsidRPr="00496DAB">
        <w:rPr>
          <w:bCs/>
          <w:sz w:val="28"/>
          <w:szCs w:val="28"/>
        </w:rPr>
        <w:t xml:space="preserve">муниципального округа от </w:t>
      </w:r>
      <w:r w:rsidR="00654D74" w:rsidRPr="008939B9">
        <w:rPr>
          <w:bCs/>
          <w:sz w:val="28"/>
          <w:szCs w:val="28"/>
        </w:rPr>
        <w:t>1</w:t>
      </w:r>
      <w:r w:rsidR="00B85DA8" w:rsidRPr="008939B9">
        <w:rPr>
          <w:bCs/>
          <w:sz w:val="28"/>
          <w:szCs w:val="28"/>
        </w:rPr>
        <w:t>5</w:t>
      </w:r>
      <w:r w:rsidR="00496DAB" w:rsidRPr="008939B9">
        <w:rPr>
          <w:bCs/>
          <w:sz w:val="28"/>
          <w:szCs w:val="28"/>
        </w:rPr>
        <w:t>.12.202</w:t>
      </w:r>
      <w:r w:rsidR="00B85DA8" w:rsidRPr="008939B9">
        <w:rPr>
          <w:bCs/>
          <w:sz w:val="28"/>
          <w:szCs w:val="28"/>
        </w:rPr>
        <w:t>5</w:t>
      </w:r>
      <w:r w:rsidR="00496DAB" w:rsidRPr="008939B9">
        <w:rPr>
          <w:bCs/>
          <w:sz w:val="28"/>
          <w:szCs w:val="28"/>
        </w:rPr>
        <w:t xml:space="preserve"> г. № </w:t>
      </w:r>
      <w:r w:rsidR="00B85DA8" w:rsidRPr="008939B9">
        <w:rPr>
          <w:bCs/>
          <w:sz w:val="28"/>
          <w:szCs w:val="28"/>
        </w:rPr>
        <w:t>73</w:t>
      </w:r>
      <w:r w:rsidR="00496DAB" w:rsidRPr="00496DA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«</w:t>
      </w:r>
      <w:r w:rsidR="00496DAB" w:rsidRPr="00496DAB">
        <w:rPr>
          <w:bCs/>
          <w:sz w:val="28"/>
          <w:szCs w:val="28"/>
        </w:rPr>
        <w:t>О бюджете Большемурашкинского</w:t>
      </w:r>
      <w:r w:rsidR="008939B9">
        <w:rPr>
          <w:bCs/>
          <w:sz w:val="28"/>
          <w:szCs w:val="28"/>
        </w:rPr>
        <w:t xml:space="preserve"> </w:t>
      </w:r>
      <w:r w:rsidR="00496DAB" w:rsidRPr="00496DAB">
        <w:rPr>
          <w:bCs/>
          <w:sz w:val="28"/>
          <w:szCs w:val="28"/>
        </w:rPr>
        <w:t xml:space="preserve"> муниципального округа Нижегородской области на 202</w:t>
      </w:r>
      <w:r w:rsidR="001B6F72">
        <w:rPr>
          <w:bCs/>
          <w:sz w:val="28"/>
          <w:szCs w:val="28"/>
        </w:rPr>
        <w:t>6</w:t>
      </w:r>
      <w:r w:rsidR="00496DAB" w:rsidRPr="00496DAB">
        <w:rPr>
          <w:bCs/>
          <w:sz w:val="28"/>
          <w:szCs w:val="28"/>
        </w:rPr>
        <w:t xml:space="preserve"> год и плановый период 202</w:t>
      </w:r>
      <w:r w:rsidR="001B6F72">
        <w:rPr>
          <w:bCs/>
          <w:sz w:val="28"/>
          <w:szCs w:val="28"/>
        </w:rPr>
        <w:t>7</w:t>
      </w:r>
      <w:r w:rsidR="00496DAB" w:rsidRPr="00496DAB">
        <w:rPr>
          <w:bCs/>
          <w:sz w:val="28"/>
          <w:szCs w:val="28"/>
        </w:rPr>
        <w:t xml:space="preserve"> и 202</w:t>
      </w:r>
      <w:r w:rsidR="001B6F72">
        <w:rPr>
          <w:bCs/>
          <w:sz w:val="28"/>
          <w:szCs w:val="28"/>
        </w:rPr>
        <w:t>8</w:t>
      </w:r>
      <w:r w:rsidR="00496DAB" w:rsidRPr="00496DAB">
        <w:rPr>
          <w:bCs/>
          <w:sz w:val="28"/>
          <w:szCs w:val="28"/>
        </w:rPr>
        <w:t xml:space="preserve"> годов» и в</w:t>
      </w:r>
      <w:proofErr w:type="gramEnd"/>
      <w:r w:rsidR="00496DAB" w:rsidRPr="00496DAB">
        <w:rPr>
          <w:bCs/>
          <w:sz w:val="28"/>
          <w:szCs w:val="28"/>
        </w:rPr>
        <w:t xml:space="preserve"> целях </w:t>
      </w:r>
      <w:r w:rsidR="00654D74">
        <w:rPr>
          <w:bCs/>
          <w:sz w:val="28"/>
          <w:szCs w:val="28"/>
        </w:rPr>
        <w:t>совершенствования программно-целевого планирования</w:t>
      </w:r>
      <w:r w:rsidR="00E7168E" w:rsidRPr="00D61439">
        <w:rPr>
          <w:sz w:val="28"/>
          <w:szCs w:val="28"/>
        </w:rPr>
        <w:t xml:space="preserve">, администрация Большемурашкинского муниципального </w:t>
      </w:r>
      <w:r w:rsidR="00840185" w:rsidRPr="00D61439">
        <w:rPr>
          <w:sz w:val="28"/>
          <w:szCs w:val="28"/>
        </w:rPr>
        <w:t>округа</w:t>
      </w:r>
      <w:r w:rsidR="00E7168E" w:rsidRPr="00D61439">
        <w:rPr>
          <w:bCs/>
          <w:sz w:val="28"/>
          <w:szCs w:val="28"/>
        </w:rPr>
        <w:t xml:space="preserve"> </w:t>
      </w:r>
      <w:r w:rsidR="00B84BF9">
        <w:rPr>
          <w:bCs/>
          <w:sz w:val="28"/>
          <w:szCs w:val="28"/>
        </w:rPr>
        <w:t xml:space="preserve"> </w:t>
      </w:r>
      <w:bookmarkStart w:id="0" w:name="_GoBack"/>
      <w:bookmarkEnd w:id="0"/>
      <w:proofErr w:type="gramStart"/>
      <w:r w:rsidR="00E7168E" w:rsidRPr="00D61439">
        <w:rPr>
          <w:b/>
          <w:bCs/>
          <w:sz w:val="28"/>
          <w:szCs w:val="28"/>
        </w:rPr>
        <w:t>п</w:t>
      </w:r>
      <w:proofErr w:type="gramEnd"/>
      <w:r w:rsidR="00E7168E" w:rsidRPr="00D61439">
        <w:rPr>
          <w:b/>
          <w:bCs/>
          <w:sz w:val="28"/>
          <w:szCs w:val="28"/>
        </w:rPr>
        <w:t xml:space="preserve"> о с т а н о в л я е т:</w:t>
      </w:r>
      <w:r w:rsidR="00496DAB">
        <w:rPr>
          <w:b/>
          <w:bCs/>
          <w:sz w:val="28"/>
          <w:szCs w:val="28"/>
        </w:rPr>
        <w:t xml:space="preserve"> </w:t>
      </w:r>
    </w:p>
    <w:p w:rsidR="00C175AD" w:rsidRPr="00D61439" w:rsidRDefault="004A56C4" w:rsidP="00EB168C">
      <w:pPr>
        <w:pStyle w:val="a6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306837">
        <w:rPr>
          <w:bCs/>
          <w:sz w:val="28"/>
          <w:szCs w:val="28"/>
        </w:rPr>
        <w:t xml:space="preserve">1. </w:t>
      </w:r>
      <w:proofErr w:type="gramStart"/>
      <w:r w:rsidR="00496DAB" w:rsidRPr="00496DAB">
        <w:rPr>
          <w:bCs/>
          <w:sz w:val="28"/>
          <w:szCs w:val="28"/>
        </w:rPr>
        <w:t>Внести изменения в  муниципальную программу «Развитие социальной и инженерной инфраструктуры Большемурашкинского муниципального округа Нижегородской области на 202</w:t>
      </w:r>
      <w:r w:rsidR="00496DAB">
        <w:rPr>
          <w:bCs/>
          <w:sz w:val="28"/>
          <w:szCs w:val="28"/>
        </w:rPr>
        <w:t>4</w:t>
      </w:r>
      <w:r w:rsidR="00496DAB" w:rsidRPr="00496DAB">
        <w:rPr>
          <w:bCs/>
          <w:sz w:val="28"/>
          <w:szCs w:val="28"/>
        </w:rPr>
        <w:t>-202</w:t>
      </w:r>
      <w:r w:rsidR="00496DAB">
        <w:rPr>
          <w:bCs/>
          <w:sz w:val="28"/>
          <w:szCs w:val="28"/>
        </w:rPr>
        <w:t>6</w:t>
      </w:r>
      <w:r w:rsidR="00496DAB" w:rsidRPr="00496DAB">
        <w:rPr>
          <w:bCs/>
          <w:sz w:val="28"/>
          <w:szCs w:val="28"/>
        </w:rPr>
        <w:t xml:space="preserve"> годы</w:t>
      </w:r>
      <w:r w:rsidR="00BD1B3D">
        <w:rPr>
          <w:bCs/>
          <w:sz w:val="28"/>
          <w:szCs w:val="28"/>
        </w:rPr>
        <w:t xml:space="preserve">, </w:t>
      </w:r>
      <w:r w:rsidR="00EB168C" w:rsidRPr="00EB168C">
        <w:rPr>
          <w:bCs/>
          <w:sz w:val="28"/>
          <w:szCs w:val="28"/>
        </w:rPr>
        <w:t>утвержденную постановлением администрации Большемурашкинского муниципального округа  Нижегородской области от 08.11.2023 г. № 831</w:t>
      </w:r>
      <w:r w:rsidR="00EB168C">
        <w:rPr>
          <w:bCs/>
          <w:sz w:val="28"/>
          <w:szCs w:val="28"/>
        </w:rPr>
        <w:t>(с изм</w:t>
      </w:r>
      <w:r w:rsidR="00EE7E44">
        <w:rPr>
          <w:bCs/>
          <w:sz w:val="28"/>
          <w:szCs w:val="28"/>
        </w:rPr>
        <w:t>.</w:t>
      </w:r>
      <w:r w:rsidR="00EB168C">
        <w:rPr>
          <w:bCs/>
          <w:sz w:val="28"/>
          <w:szCs w:val="28"/>
        </w:rPr>
        <w:t xml:space="preserve"> от 04.03.2024г № 138</w:t>
      </w:r>
      <w:r w:rsidR="002D4522">
        <w:rPr>
          <w:bCs/>
          <w:sz w:val="28"/>
          <w:szCs w:val="28"/>
        </w:rPr>
        <w:t>,  от 13.03.2024г № 161</w:t>
      </w:r>
      <w:r w:rsidR="00306837">
        <w:rPr>
          <w:bCs/>
          <w:sz w:val="28"/>
          <w:szCs w:val="28"/>
        </w:rPr>
        <w:t>, от 10.06.2024 № 391</w:t>
      </w:r>
      <w:r w:rsidR="00D21307">
        <w:rPr>
          <w:bCs/>
          <w:sz w:val="28"/>
          <w:szCs w:val="28"/>
        </w:rPr>
        <w:t>, от 28.12.2024 № 882</w:t>
      </w:r>
      <w:r w:rsidR="002E41F6">
        <w:rPr>
          <w:bCs/>
          <w:sz w:val="28"/>
          <w:szCs w:val="28"/>
        </w:rPr>
        <w:t>, от 24.01.2025 № 41</w:t>
      </w:r>
      <w:r w:rsidR="00475F18">
        <w:rPr>
          <w:bCs/>
          <w:sz w:val="28"/>
          <w:szCs w:val="28"/>
        </w:rPr>
        <w:t>, от 10.02.2025 № 110</w:t>
      </w:r>
      <w:r w:rsidR="00FE3E60">
        <w:rPr>
          <w:bCs/>
          <w:sz w:val="28"/>
          <w:szCs w:val="28"/>
        </w:rPr>
        <w:t xml:space="preserve">, </w:t>
      </w:r>
      <w:r w:rsidR="001B6F72">
        <w:rPr>
          <w:bCs/>
          <w:sz w:val="28"/>
          <w:szCs w:val="28"/>
        </w:rPr>
        <w:t>от</w:t>
      </w:r>
      <w:r w:rsidR="00FE3E60">
        <w:rPr>
          <w:bCs/>
          <w:sz w:val="28"/>
          <w:szCs w:val="28"/>
        </w:rPr>
        <w:t xml:space="preserve"> 01.11.2025 № 945</w:t>
      </w:r>
      <w:r w:rsidR="001B6F72">
        <w:rPr>
          <w:bCs/>
          <w:sz w:val="28"/>
          <w:szCs w:val="28"/>
        </w:rPr>
        <w:t>, от 30.12.2025 № 1166</w:t>
      </w:r>
      <w:r w:rsidR="00DD6989">
        <w:rPr>
          <w:bCs/>
          <w:sz w:val="28"/>
          <w:szCs w:val="28"/>
        </w:rPr>
        <w:t xml:space="preserve">, от </w:t>
      </w:r>
      <w:r w:rsidR="00BD6829">
        <w:rPr>
          <w:bCs/>
          <w:sz w:val="28"/>
          <w:szCs w:val="28"/>
        </w:rPr>
        <w:t>12.02</w:t>
      </w:r>
      <w:r w:rsidR="00DD6989">
        <w:rPr>
          <w:bCs/>
          <w:sz w:val="28"/>
          <w:szCs w:val="28"/>
        </w:rPr>
        <w:t>.2026</w:t>
      </w:r>
      <w:proofErr w:type="gramEnd"/>
      <w:r w:rsidR="00DD6989">
        <w:rPr>
          <w:bCs/>
          <w:sz w:val="28"/>
          <w:szCs w:val="28"/>
        </w:rPr>
        <w:t xml:space="preserve"> № 73</w:t>
      </w:r>
      <w:r w:rsidR="00EB168C">
        <w:rPr>
          <w:bCs/>
          <w:sz w:val="28"/>
          <w:szCs w:val="28"/>
        </w:rPr>
        <w:t>)</w:t>
      </w:r>
      <w:r w:rsidR="00BD1B3D" w:rsidRPr="00496DAB">
        <w:rPr>
          <w:bCs/>
          <w:sz w:val="28"/>
          <w:szCs w:val="28"/>
        </w:rPr>
        <w:t>»  (далее – Программа),</w:t>
      </w:r>
      <w:r w:rsidR="00BD1B3D">
        <w:rPr>
          <w:bCs/>
          <w:sz w:val="28"/>
          <w:szCs w:val="28"/>
        </w:rPr>
        <w:t xml:space="preserve"> </w:t>
      </w:r>
      <w:r w:rsidR="00BD1B3D" w:rsidRPr="00496DAB">
        <w:rPr>
          <w:bCs/>
          <w:sz w:val="28"/>
          <w:szCs w:val="28"/>
        </w:rPr>
        <w:t xml:space="preserve"> </w:t>
      </w:r>
      <w:r w:rsidR="00EB168C" w:rsidRPr="00EB168C">
        <w:rPr>
          <w:bCs/>
          <w:sz w:val="28"/>
          <w:szCs w:val="28"/>
        </w:rPr>
        <w:t xml:space="preserve"> </w:t>
      </w:r>
      <w:r w:rsidR="00496DAB" w:rsidRPr="00496DAB">
        <w:rPr>
          <w:bCs/>
          <w:sz w:val="28"/>
          <w:szCs w:val="28"/>
        </w:rPr>
        <w:t>изложив Программу в новой редакции согласно приложению  к настоящему постановлению</w:t>
      </w:r>
      <w:r w:rsidR="00C175AD" w:rsidRPr="00D61439">
        <w:rPr>
          <w:bCs/>
          <w:sz w:val="28"/>
          <w:szCs w:val="28"/>
        </w:rPr>
        <w:t>.</w:t>
      </w:r>
    </w:p>
    <w:p w:rsidR="00E7168E" w:rsidRPr="00D61439" w:rsidRDefault="004A56C4" w:rsidP="00442E55">
      <w:pPr>
        <w:widowControl w:val="0"/>
        <w:autoSpaceDE w:val="0"/>
        <w:autoSpaceDN w:val="0"/>
        <w:adjustRightInd w:val="0"/>
        <w:ind w:right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06837">
        <w:rPr>
          <w:sz w:val="28"/>
          <w:szCs w:val="28"/>
        </w:rPr>
        <w:t xml:space="preserve">2. </w:t>
      </w:r>
      <w:r w:rsidR="00E7168E" w:rsidRPr="00D61439">
        <w:rPr>
          <w:sz w:val="28"/>
          <w:szCs w:val="28"/>
        </w:rPr>
        <w:t xml:space="preserve">Управлению делами </w:t>
      </w:r>
      <w:r w:rsidR="00BD1B3D">
        <w:rPr>
          <w:sz w:val="28"/>
          <w:szCs w:val="28"/>
        </w:rPr>
        <w:t xml:space="preserve">администрации </w:t>
      </w:r>
      <w:r w:rsidR="00E7168E" w:rsidRPr="00D61439">
        <w:rPr>
          <w:sz w:val="28"/>
          <w:szCs w:val="28"/>
        </w:rPr>
        <w:t xml:space="preserve">обеспечить размещение настоящего постановления на официальном сайте администрации Большемурашкинского муниципального </w:t>
      </w:r>
      <w:r w:rsidR="00D5385A" w:rsidRPr="00D61439">
        <w:rPr>
          <w:sz w:val="28"/>
          <w:szCs w:val="28"/>
        </w:rPr>
        <w:t>округа</w:t>
      </w:r>
      <w:r w:rsidR="00E7168E" w:rsidRPr="00D61439">
        <w:rPr>
          <w:sz w:val="28"/>
          <w:szCs w:val="28"/>
        </w:rPr>
        <w:t xml:space="preserve"> в информационно-телекоммуникационной  сети «Интернет». </w:t>
      </w:r>
    </w:p>
    <w:p w:rsidR="00E7168E" w:rsidRPr="00D61439" w:rsidRDefault="004A56C4" w:rsidP="00442E55">
      <w:pPr>
        <w:widowControl w:val="0"/>
        <w:autoSpaceDE w:val="0"/>
        <w:autoSpaceDN w:val="0"/>
        <w:adjustRightInd w:val="0"/>
        <w:ind w:right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06837">
        <w:rPr>
          <w:sz w:val="28"/>
          <w:szCs w:val="28"/>
        </w:rPr>
        <w:t xml:space="preserve">3. </w:t>
      </w:r>
      <w:proofErr w:type="gramStart"/>
      <w:r w:rsidR="00E7168E" w:rsidRPr="00D61439">
        <w:rPr>
          <w:sz w:val="28"/>
          <w:szCs w:val="28"/>
        </w:rPr>
        <w:t>Контроль за</w:t>
      </w:r>
      <w:proofErr w:type="gramEnd"/>
      <w:r w:rsidR="00E7168E" w:rsidRPr="00D61439">
        <w:rPr>
          <w:sz w:val="28"/>
          <w:szCs w:val="28"/>
        </w:rPr>
        <w:t xml:space="preserve"> исполнением настоящего постановления возложить на </w:t>
      </w:r>
      <w:r w:rsidR="00641DB2" w:rsidRPr="00D61439">
        <w:rPr>
          <w:sz w:val="28"/>
          <w:szCs w:val="28"/>
        </w:rPr>
        <w:t xml:space="preserve">заместителя главы </w:t>
      </w:r>
      <w:r w:rsidR="003F7D4C" w:rsidRPr="00D61439">
        <w:rPr>
          <w:sz w:val="28"/>
          <w:szCs w:val="28"/>
        </w:rPr>
        <w:t xml:space="preserve">администрации Большемурашкинского муниципального округа Нижегородской области А.А. </w:t>
      </w:r>
      <w:proofErr w:type="spellStart"/>
      <w:r w:rsidR="003F7D4C" w:rsidRPr="00D61439">
        <w:rPr>
          <w:sz w:val="28"/>
          <w:szCs w:val="28"/>
        </w:rPr>
        <w:t>Масанова</w:t>
      </w:r>
      <w:proofErr w:type="spellEnd"/>
      <w:r w:rsidR="00E7168E" w:rsidRPr="00D61439">
        <w:rPr>
          <w:sz w:val="28"/>
          <w:szCs w:val="28"/>
        </w:rPr>
        <w:t>.</w:t>
      </w:r>
    </w:p>
    <w:p w:rsidR="00E7168E" w:rsidRPr="00D61439" w:rsidRDefault="00E7168E" w:rsidP="00442E55">
      <w:pPr>
        <w:jc w:val="both"/>
        <w:rPr>
          <w:sz w:val="28"/>
          <w:szCs w:val="28"/>
        </w:rPr>
      </w:pPr>
    </w:p>
    <w:p w:rsidR="00E7168E" w:rsidRPr="00D61439" w:rsidRDefault="00E7168E" w:rsidP="00442E55">
      <w:pPr>
        <w:jc w:val="both"/>
        <w:rPr>
          <w:sz w:val="28"/>
          <w:szCs w:val="28"/>
        </w:rPr>
      </w:pPr>
    </w:p>
    <w:p w:rsidR="00E7168E" w:rsidRPr="00D61439" w:rsidRDefault="00306837" w:rsidP="00442E55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7168E" w:rsidRPr="00D6143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7168E" w:rsidRPr="00D61439">
        <w:rPr>
          <w:sz w:val="28"/>
          <w:szCs w:val="28"/>
        </w:rPr>
        <w:t xml:space="preserve">  </w:t>
      </w:r>
      <w:r w:rsidR="00927EB1" w:rsidRPr="00D61439">
        <w:rPr>
          <w:sz w:val="28"/>
          <w:szCs w:val="28"/>
        </w:rPr>
        <w:t>местного самоуправления</w:t>
      </w:r>
      <w:r w:rsidR="00D61439">
        <w:rPr>
          <w:sz w:val="28"/>
          <w:szCs w:val="28"/>
        </w:rPr>
        <w:t xml:space="preserve"> </w:t>
      </w:r>
      <w:r w:rsidR="00E7168E" w:rsidRPr="00D61439">
        <w:rPr>
          <w:sz w:val="28"/>
          <w:szCs w:val="28"/>
        </w:rPr>
        <w:t xml:space="preserve">                         </w:t>
      </w:r>
      <w:r w:rsidR="008072F5" w:rsidRPr="00D61439">
        <w:rPr>
          <w:sz w:val="28"/>
          <w:szCs w:val="28"/>
        </w:rPr>
        <w:t xml:space="preserve">                    </w:t>
      </w:r>
      <w:r w:rsidR="00127790" w:rsidRPr="00D61439">
        <w:rPr>
          <w:sz w:val="28"/>
          <w:szCs w:val="28"/>
        </w:rPr>
        <w:t xml:space="preserve">       </w:t>
      </w:r>
      <w:r w:rsidR="008072F5" w:rsidRPr="00D61439">
        <w:rPr>
          <w:sz w:val="28"/>
          <w:szCs w:val="28"/>
        </w:rPr>
        <w:t xml:space="preserve">  </w:t>
      </w:r>
      <w:r w:rsidR="00E7168E" w:rsidRPr="00D61439">
        <w:rPr>
          <w:sz w:val="28"/>
          <w:szCs w:val="28"/>
        </w:rPr>
        <w:t xml:space="preserve">    </w:t>
      </w:r>
      <w:r>
        <w:rPr>
          <w:sz w:val="28"/>
          <w:szCs w:val="28"/>
        </w:rPr>
        <w:t>Н.А.</w:t>
      </w:r>
      <w:r w:rsidR="00250754">
        <w:rPr>
          <w:sz w:val="28"/>
          <w:szCs w:val="28"/>
        </w:rPr>
        <w:t xml:space="preserve"> </w:t>
      </w:r>
      <w:r>
        <w:rPr>
          <w:sz w:val="28"/>
          <w:szCs w:val="28"/>
        </w:rPr>
        <w:t>Беляков</w:t>
      </w:r>
    </w:p>
    <w:p w:rsidR="005246F6" w:rsidRDefault="00E7168E" w:rsidP="00E7168E">
      <w:pPr>
        <w:pStyle w:val="ConsPlusNormal"/>
        <w:widowControl/>
        <w:ind w:firstLine="0"/>
        <w:jc w:val="right"/>
      </w:pPr>
      <w:r>
        <w:br w:type="page"/>
      </w:r>
    </w:p>
    <w:p w:rsidR="00E87BBF" w:rsidRDefault="00E87BBF" w:rsidP="00E55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87BBF" w:rsidRDefault="00E87BBF" w:rsidP="00E55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E87BBF" w:rsidRPr="008072F5" w:rsidRDefault="00E87BBF" w:rsidP="00E87BB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Pr="008072F5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E87BBF" w:rsidRPr="008072F5" w:rsidRDefault="00E87BBF" w:rsidP="00E87BB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072F5">
        <w:rPr>
          <w:rFonts w:ascii="Times New Roman" w:hAnsi="Times New Roman" w:cs="Times New Roman"/>
          <w:sz w:val="24"/>
          <w:szCs w:val="24"/>
        </w:rPr>
        <w:t xml:space="preserve">Большемурашкинского муниципального </w:t>
      </w:r>
      <w:r w:rsidRPr="003F7D4C">
        <w:rPr>
          <w:rFonts w:ascii="Times New Roman" w:hAnsi="Times New Roman" w:cs="Times New Roman"/>
          <w:sz w:val="24"/>
          <w:szCs w:val="24"/>
        </w:rPr>
        <w:t>округа</w:t>
      </w:r>
    </w:p>
    <w:p w:rsidR="00E87BBF" w:rsidRPr="005D620B" w:rsidRDefault="00E87BBF" w:rsidP="00E87BB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D620B">
        <w:rPr>
          <w:rFonts w:ascii="Times New Roman" w:hAnsi="Times New Roman" w:cs="Times New Roman"/>
          <w:sz w:val="24"/>
          <w:szCs w:val="24"/>
        </w:rPr>
        <w:t xml:space="preserve">от </w:t>
      </w:r>
      <w:r w:rsidR="00617DBB">
        <w:rPr>
          <w:rFonts w:ascii="Times New Roman" w:hAnsi="Times New Roman" w:cs="Times New Roman"/>
          <w:sz w:val="24"/>
          <w:szCs w:val="24"/>
        </w:rPr>
        <w:t xml:space="preserve"> 30.03 2026 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5D620B">
        <w:rPr>
          <w:rFonts w:ascii="Times New Roman" w:hAnsi="Times New Roman" w:cs="Times New Roman"/>
          <w:sz w:val="24"/>
          <w:szCs w:val="24"/>
        </w:rPr>
        <w:t xml:space="preserve">  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7DBB">
        <w:rPr>
          <w:rFonts w:ascii="Times New Roman" w:hAnsi="Times New Roman" w:cs="Times New Roman"/>
          <w:sz w:val="24"/>
          <w:szCs w:val="24"/>
        </w:rPr>
        <w:t>184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246F6" w:rsidRPr="008072F5" w:rsidRDefault="00253AF8" w:rsidP="00E55C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5246F6" w:rsidRPr="008072F5">
        <w:rPr>
          <w:rFonts w:ascii="Times New Roman" w:hAnsi="Times New Roman" w:cs="Times New Roman"/>
          <w:sz w:val="24"/>
          <w:szCs w:val="24"/>
        </w:rPr>
        <w:t>тверждена</w:t>
      </w:r>
    </w:p>
    <w:p w:rsidR="005246F6" w:rsidRPr="008072F5" w:rsidRDefault="004707E2" w:rsidP="00E55CC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072F5">
        <w:rPr>
          <w:rFonts w:ascii="Times New Roman" w:hAnsi="Times New Roman" w:cs="Times New Roman"/>
          <w:sz w:val="24"/>
          <w:szCs w:val="24"/>
        </w:rPr>
        <w:t>постановление</w:t>
      </w:r>
      <w:r w:rsidR="00C63897" w:rsidRPr="008072F5">
        <w:rPr>
          <w:rFonts w:ascii="Times New Roman" w:hAnsi="Times New Roman" w:cs="Times New Roman"/>
          <w:sz w:val="24"/>
          <w:szCs w:val="24"/>
        </w:rPr>
        <w:t>м</w:t>
      </w:r>
      <w:r w:rsidRPr="008072F5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5246F6" w:rsidRPr="008072F5" w:rsidRDefault="005246F6" w:rsidP="00E55CC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072F5">
        <w:rPr>
          <w:rFonts w:ascii="Times New Roman" w:hAnsi="Times New Roman" w:cs="Times New Roman"/>
          <w:sz w:val="24"/>
          <w:szCs w:val="24"/>
        </w:rPr>
        <w:t xml:space="preserve">Большемурашкинского </w:t>
      </w:r>
      <w:r w:rsidR="004707E2" w:rsidRPr="008072F5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3F7D4C" w:rsidRPr="003F7D4C">
        <w:rPr>
          <w:rFonts w:ascii="Times New Roman" w:hAnsi="Times New Roman" w:cs="Times New Roman"/>
          <w:sz w:val="24"/>
          <w:szCs w:val="24"/>
        </w:rPr>
        <w:t>округа</w:t>
      </w:r>
    </w:p>
    <w:p w:rsidR="00E87BBF" w:rsidRDefault="005246F6" w:rsidP="00E55CC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D620B">
        <w:rPr>
          <w:rFonts w:ascii="Times New Roman" w:hAnsi="Times New Roman" w:cs="Times New Roman"/>
          <w:sz w:val="24"/>
          <w:szCs w:val="24"/>
        </w:rPr>
        <w:t xml:space="preserve">от </w:t>
      </w:r>
      <w:r w:rsidR="00E87BBF">
        <w:rPr>
          <w:rFonts w:ascii="Times New Roman" w:hAnsi="Times New Roman" w:cs="Times New Roman"/>
          <w:sz w:val="24"/>
          <w:szCs w:val="24"/>
        </w:rPr>
        <w:t>08.11.2023</w:t>
      </w:r>
      <w:r w:rsidR="00951C16">
        <w:rPr>
          <w:rFonts w:ascii="Times New Roman" w:hAnsi="Times New Roman" w:cs="Times New Roman"/>
          <w:sz w:val="24"/>
          <w:szCs w:val="24"/>
        </w:rPr>
        <w:t xml:space="preserve"> </w:t>
      </w:r>
      <w:r w:rsidR="005D620B">
        <w:rPr>
          <w:rFonts w:ascii="Times New Roman" w:hAnsi="Times New Roman" w:cs="Times New Roman"/>
          <w:sz w:val="24"/>
          <w:szCs w:val="24"/>
        </w:rPr>
        <w:t>г</w:t>
      </w:r>
      <w:r w:rsidR="00C8051E" w:rsidRPr="005D620B">
        <w:rPr>
          <w:rFonts w:ascii="Times New Roman" w:hAnsi="Times New Roman" w:cs="Times New Roman"/>
          <w:sz w:val="24"/>
          <w:szCs w:val="24"/>
        </w:rPr>
        <w:t xml:space="preserve">  </w:t>
      </w:r>
      <w:r w:rsidRPr="005D620B">
        <w:rPr>
          <w:rFonts w:ascii="Times New Roman" w:hAnsi="Times New Roman" w:cs="Times New Roman"/>
          <w:sz w:val="24"/>
          <w:szCs w:val="24"/>
        </w:rPr>
        <w:t xml:space="preserve"> №</w:t>
      </w:r>
      <w:r w:rsidR="004707E2" w:rsidRPr="005D620B">
        <w:rPr>
          <w:rFonts w:ascii="Times New Roman" w:hAnsi="Times New Roman" w:cs="Times New Roman"/>
          <w:sz w:val="24"/>
          <w:szCs w:val="24"/>
        </w:rPr>
        <w:t xml:space="preserve"> </w:t>
      </w:r>
      <w:r w:rsidR="00951C16">
        <w:rPr>
          <w:rFonts w:ascii="Times New Roman" w:hAnsi="Times New Roman" w:cs="Times New Roman"/>
          <w:sz w:val="24"/>
          <w:szCs w:val="24"/>
        </w:rPr>
        <w:t xml:space="preserve"> </w:t>
      </w:r>
      <w:r w:rsidR="00E87BBF">
        <w:rPr>
          <w:rFonts w:ascii="Times New Roman" w:hAnsi="Times New Roman" w:cs="Times New Roman"/>
          <w:sz w:val="24"/>
          <w:szCs w:val="24"/>
        </w:rPr>
        <w:t xml:space="preserve">831 </w:t>
      </w:r>
    </w:p>
    <w:p w:rsidR="002D4522" w:rsidRDefault="00E87BBF" w:rsidP="00E55CC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(с изм. от 04.03.2024 № 138</w:t>
      </w:r>
      <w:r w:rsidR="002D452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</w:p>
    <w:p w:rsidR="00306837" w:rsidRDefault="002D4522" w:rsidP="00E55CC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изм. от 13.03.2024 № 161</w:t>
      </w:r>
      <w:r w:rsidR="00467771">
        <w:rPr>
          <w:rFonts w:ascii="Times New Roman" w:hAnsi="Times New Roman" w:cs="Times New Roman"/>
          <w:sz w:val="24"/>
          <w:szCs w:val="24"/>
        </w:rPr>
        <w:t>,</w:t>
      </w:r>
    </w:p>
    <w:p w:rsidR="00D21307" w:rsidRDefault="00306837" w:rsidP="00E55CC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изм. от 10.06.2024 № 391</w:t>
      </w:r>
      <w:r w:rsidR="00D2130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E41F6" w:rsidRDefault="00D21307" w:rsidP="00E55CC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изм. от 28.12.2024 № 882</w:t>
      </w:r>
      <w:r w:rsidR="002E41F6">
        <w:rPr>
          <w:rFonts w:ascii="Times New Roman" w:hAnsi="Times New Roman" w:cs="Times New Roman"/>
          <w:sz w:val="24"/>
          <w:szCs w:val="24"/>
        </w:rPr>
        <w:t>,</w:t>
      </w:r>
    </w:p>
    <w:p w:rsidR="00B2772A" w:rsidRDefault="002E41F6" w:rsidP="00E55CC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изм. от 24.01.2025 № 41</w:t>
      </w:r>
      <w:r w:rsidR="001B6F72">
        <w:rPr>
          <w:rFonts w:ascii="Times New Roman" w:hAnsi="Times New Roman" w:cs="Times New Roman"/>
          <w:sz w:val="24"/>
          <w:szCs w:val="24"/>
        </w:rPr>
        <w:t>,</w:t>
      </w:r>
    </w:p>
    <w:p w:rsidR="00FE3E60" w:rsidRDefault="00B2772A" w:rsidP="00E55CC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изм. от 10.02.2025 № 110</w:t>
      </w:r>
      <w:r w:rsidR="00FE3E6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B6F72" w:rsidRDefault="00FE3E60" w:rsidP="00E55CC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изм. от 01.11.2025 № 945</w:t>
      </w:r>
      <w:r w:rsidR="001B6F72">
        <w:rPr>
          <w:rFonts w:ascii="Times New Roman" w:hAnsi="Times New Roman" w:cs="Times New Roman"/>
          <w:sz w:val="24"/>
          <w:szCs w:val="24"/>
        </w:rPr>
        <w:t>,</w:t>
      </w:r>
    </w:p>
    <w:p w:rsidR="00DD6989" w:rsidRDefault="00BB1293" w:rsidP="00E55CC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изм</w:t>
      </w:r>
      <w:r w:rsidR="001B6F72">
        <w:rPr>
          <w:rFonts w:ascii="Times New Roman" w:hAnsi="Times New Roman" w:cs="Times New Roman"/>
          <w:sz w:val="24"/>
          <w:szCs w:val="24"/>
        </w:rPr>
        <w:t>. от 30.12.2025 № 1166</w:t>
      </w:r>
    </w:p>
    <w:p w:rsidR="005246F6" w:rsidRPr="005D620B" w:rsidRDefault="00DD6989" w:rsidP="00E55CC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изм. от </w:t>
      </w:r>
      <w:r w:rsidR="00BD6829">
        <w:rPr>
          <w:rFonts w:ascii="Times New Roman" w:hAnsi="Times New Roman" w:cs="Times New Roman"/>
          <w:sz w:val="24"/>
          <w:szCs w:val="24"/>
        </w:rPr>
        <w:t>12.02</w:t>
      </w:r>
      <w:r>
        <w:rPr>
          <w:rFonts w:ascii="Times New Roman" w:hAnsi="Times New Roman" w:cs="Times New Roman"/>
          <w:sz w:val="24"/>
          <w:szCs w:val="24"/>
        </w:rPr>
        <w:t>.2026 № 73</w:t>
      </w:r>
      <w:r w:rsidR="00E87BBF">
        <w:rPr>
          <w:rFonts w:ascii="Times New Roman" w:hAnsi="Times New Roman" w:cs="Times New Roman"/>
          <w:sz w:val="24"/>
          <w:szCs w:val="24"/>
        </w:rPr>
        <w:t>)</w:t>
      </w:r>
      <w:r w:rsidR="005D62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46F6" w:rsidRPr="005D620B" w:rsidRDefault="005246F6" w:rsidP="005246F6">
      <w:pPr>
        <w:pStyle w:val="ConsPlusNormal"/>
        <w:widowControl/>
        <w:ind w:firstLine="0"/>
        <w:jc w:val="right"/>
      </w:pPr>
    </w:p>
    <w:p w:rsidR="005246F6" w:rsidRPr="008072F5" w:rsidRDefault="00BF418B" w:rsidP="005246F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072F5">
        <w:rPr>
          <w:rFonts w:ascii="Times New Roman" w:hAnsi="Times New Roman" w:cs="Times New Roman"/>
          <w:b w:val="0"/>
          <w:sz w:val="24"/>
          <w:szCs w:val="24"/>
        </w:rPr>
        <w:t>МУНИЦИПАЛЬНАЯ</w:t>
      </w:r>
      <w:r w:rsidR="005246F6" w:rsidRPr="008072F5">
        <w:rPr>
          <w:rFonts w:ascii="Times New Roman" w:hAnsi="Times New Roman" w:cs="Times New Roman"/>
          <w:b w:val="0"/>
          <w:sz w:val="24"/>
          <w:szCs w:val="24"/>
        </w:rPr>
        <w:t xml:space="preserve"> ПРОГРАММА</w:t>
      </w:r>
    </w:p>
    <w:p w:rsidR="005246F6" w:rsidRPr="008072F5" w:rsidRDefault="00D61439" w:rsidP="005246F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61439">
        <w:rPr>
          <w:rFonts w:ascii="Times New Roman" w:hAnsi="Times New Roman" w:cs="Times New Roman"/>
          <w:b w:val="0"/>
          <w:sz w:val="24"/>
          <w:szCs w:val="24"/>
        </w:rPr>
        <w:t>«Развитие социальной и инженерной инфраструктуры Большемурашкинского муниципального округа Нижегородской области на 202</w:t>
      </w:r>
      <w:r w:rsidR="00390B24">
        <w:rPr>
          <w:rFonts w:ascii="Times New Roman" w:hAnsi="Times New Roman" w:cs="Times New Roman"/>
          <w:b w:val="0"/>
          <w:sz w:val="24"/>
          <w:szCs w:val="24"/>
        </w:rPr>
        <w:t>4</w:t>
      </w:r>
      <w:r w:rsidRPr="00D61439">
        <w:rPr>
          <w:rFonts w:ascii="Times New Roman" w:hAnsi="Times New Roman" w:cs="Times New Roman"/>
          <w:b w:val="0"/>
          <w:sz w:val="24"/>
          <w:szCs w:val="24"/>
        </w:rPr>
        <w:t>-202</w:t>
      </w:r>
      <w:r w:rsidR="00390B24">
        <w:rPr>
          <w:rFonts w:ascii="Times New Roman" w:hAnsi="Times New Roman" w:cs="Times New Roman"/>
          <w:b w:val="0"/>
          <w:sz w:val="24"/>
          <w:szCs w:val="24"/>
        </w:rPr>
        <w:t>6</w:t>
      </w:r>
      <w:r w:rsidRPr="00D61439">
        <w:rPr>
          <w:rFonts w:ascii="Times New Roman" w:hAnsi="Times New Roman" w:cs="Times New Roman"/>
          <w:b w:val="0"/>
          <w:sz w:val="24"/>
          <w:szCs w:val="24"/>
        </w:rPr>
        <w:t xml:space="preserve"> годы»</w:t>
      </w:r>
      <w:r w:rsidR="005246F6" w:rsidRPr="008072F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5246F6" w:rsidRPr="008072F5" w:rsidRDefault="005246F6" w:rsidP="005246F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072F5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="00570220" w:rsidRPr="008072F5">
        <w:rPr>
          <w:rFonts w:ascii="Times New Roman" w:hAnsi="Times New Roman" w:cs="Times New Roman"/>
          <w:sz w:val="24"/>
          <w:szCs w:val="24"/>
        </w:rPr>
        <w:t>МУНИЦ</w:t>
      </w:r>
      <w:r w:rsidR="004707E2" w:rsidRPr="008072F5">
        <w:rPr>
          <w:rFonts w:ascii="Times New Roman" w:hAnsi="Times New Roman" w:cs="Times New Roman"/>
          <w:sz w:val="24"/>
          <w:szCs w:val="24"/>
        </w:rPr>
        <w:t>И</w:t>
      </w:r>
      <w:r w:rsidR="00570220" w:rsidRPr="008072F5">
        <w:rPr>
          <w:rFonts w:ascii="Times New Roman" w:hAnsi="Times New Roman" w:cs="Times New Roman"/>
          <w:sz w:val="24"/>
          <w:szCs w:val="24"/>
        </w:rPr>
        <w:t>ПАЛЬНОЙ</w:t>
      </w:r>
      <w:r w:rsidRPr="008072F5">
        <w:rPr>
          <w:rFonts w:ascii="Times New Roman" w:hAnsi="Times New Roman" w:cs="Times New Roman"/>
          <w:sz w:val="24"/>
          <w:szCs w:val="24"/>
        </w:rPr>
        <w:t xml:space="preserve"> ПРОГРАММЫ</w:t>
      </w:r>
    </w:p>
    <w:p w:rsidR="005246F6" w:rsidRDefault="00D61439" w:rsidP="005246F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61439">
        <w:rPr>
          <w:rFonts w:ascii="Times New Roman" w:hAnsi="Times New Roman" w:cs="Times New Roman"/>
          <w:bCs/>
          <w:sz w:val="24"/>
          <w:szCs w:val="24"/>
        </w:rPr>
        <w:t>«Развитие социальной и инженерной инфраструктуры Большемурашкинского муниципального округа Нижегородской области на 202</w:t>
      </w:r>
      <w:r w:rsidR="00390B24">
        <w:rPr>
          <w:rFonts w:ascii="Times New Roman" w:hAnsi="Times New Roman" w:cs="Times New Roman"/>
          <w:bCs/>
          <w:sz w:val="24"/>
          <w:szCs w:val="24"/>
        </w:rPr>
        <w:t>4</w:t>
      </w:r>
      <w:r w:rsidRPr="00D61439">
        <w:rPr>
          <w:rFonts w:ascii="Times New Roman" w:hAnsi="Times New Roman" w:cs="Times New Roman"/>
          <w:bCs/>
          <w:sz w:val="24"/>
          <w:szCs w:val="24"/>
        </w:rPr>
        <w:t>-202</w:t>
      </w:r>
      <w:r w:rsidR="00390B24">
        <w:rPr>
          <w:rFonts w:ascii="Times New Roman" w:hAnsi="Times New Roman" w:cs="Times New Roman"/>
          <w:bCs/>
          <w:sz w:val="24"/>
          <w:szCs w:val="24"/>
        </w:rPr>
        <w:t>6</w:t>
      </w:r>
      <w:r w:rsidRPr="00D61439">
        <w:rPr>
          <w:rFonts w:ascii="Times New Roman" w:hAnsi="Times New Roman" w:cs="Times New Roman"/>
          <w:bCs/>
          <w:sz w:val="24"/>
          <w:szCs w:val="24"/>
        </w:rPr>
        <w:t xml:space="preserve"> годы»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46F6" w:rsidRPr="004F2DA7">
        <w:rPr>
          <w:rFonts w:ascii="Times New Roman" w:hAnsi="Times New Roman" w:cs="Times New Roman"/>
          <w:sz w:val="24"/>
          <w:szCs w:val="24"/>
        </w:rPr>
        <w:t xml:space="preserve">         </w:t>
      </w:r>
      <w:r w:rsidR="005246F6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E604A4" w:rsidRDefault="00E604A4" w:rsidP="00E604A4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a5"/>
        <w:tblW w:w="10065" w:type="dxa"/>
        <w:tblInd w:w="108" w:type="dxa"/>
        <w:tblLook w:val="04A0" w:firstRow="1" w:lastRow="0" w:firstColumn="1" w:lastColumn="0" w:noHBand="0" w:noVBand="1"/>
      </w:tblPr>
      <w:tblGrid>
        <w:gridCol w:w="3686"/>
        <w:gridCol w:w="1701"/>
        <w:gridCol w:w="1134"/>
        <w:gridCol w:w="1276"/>
        <w:gridCol w:w="1134"/>
        <w:gridCol w:w="1134"/>
      </w:tblGrid>
      <w:tr w:rsidR="00C8051E" w:rsidTr="00AD04AE">
        <w:tc>
          <w:tcPr>
            <w:tcW w:w="3686" w:type="dxa"/>
          </w:tcPr>
          <w:p w:rsidR="00C8051E" w:rsidRPr="00973E8C" w:rsidRDefault="00C8051E" w:rsidP="009B7D0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73E8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заказчик-координатор Программы   </w:t>
            </w:r>
          </w:p>
          <w:p w:rsidR="00C8051E" w:rsidRPr="00973E8C" w:rsidRDefault="00C8051E" w:rsidP="009B7D0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73E8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6379" w:type="dxa"/>
            <w:gridSpan w:val="5"/>
          </w:tcPr>
          <w:p w:rsidR="00C8051E" w:rsidRPr="00973E8C" w:rsidRDefault="00A35B65" w:rsidP="00D538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="00881E85">
              <w:rPr>
                <w:sz w:val="24"/>
                <w:szCs w:val="24"/>
              </w:rPr>
              <w:t xml:space="preserve"> капитального строительства, архитектуры и жилищно-коммунального хозяйства а</w:t>
            </w:r>
            <w:r w:rsidR="002B773A">
              <w:rPr>
                <w:sz w:val="24"/>
                <w:szCs w:val="24"/>
              </w:rPr>
              <w:t>дминистраци</w:t>
            </w:r>
            <w:r w:rsidR="00881E85">
              <w:rPr>
                <w:sz w:val="24"/>
                <w:szCs w:val="24"/>
              </w:rPr>
              <w:t>и</w:t>
            </w:r>
            <w:r w:rsidR="002B773A">
              <w:rPr>
                <w:sz w:val="24"/>
                <w:szCs w:val="24"/>
              </w:rPr>
              <w:t xml:space="preserve"> Большемурашкинского муниципального </w:t>
            </w:r>
            <w:r w:rsidR="00D5385A">
              <w:rPr>
                <w:sz w:val="24"/>
                <w:szCs w:val="24"/>
              </w:rPr>
              <w:t>округа</w:t>
            </w:r>
            <w:r w:rsidR="002B773A">
              <w:rPr>
                <w:sz w:val="24"/>
                <w:szCs w:val="24"/>
              </w:rPr>
              <w:t xml:space="preserve"> Нижегородской области</w:t>
            </w:r>
            <w:r w:rsidR="00C8051E" w:rsidRPr="00973E8C">
              <w:rPr>
                <w:sz w:val="24"/>
                <w:szCs w:val="24"/>
              </w:rPr>
              <w:t xml:space="preserve">  </w:t>
            </w:r>
          </w:p>
        </w:tc>
      </w:tr>
      <w:tr w:rsidR="009B7D05" w:rsidRPr="00F37743" w:rsidTr="00AD04AE">
        <w:tc>
          <w:tcPr>
            <w:tcW w:w="3686" w:type="dxa"/>
          </w:tcPr>
          <w:p w:rsidR="009B7D05" w:rsidRPr="00F37743" w:rsidRDefault="009B7D05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Программы          </w:t>
            </w:r>
          </w:p>
        </w:tc>
        <w:tc>
          <w:tcPr>
            <w:tcW w:w="6379" w:type="dxa"/>
            <w:gridSpan w:val="5"/>
          </w:tcPr>
          <w:p w:rsidR="002B773A" w:rsidRPr="00F37743" w:rsidRDefault="0054549C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благоустройству и развитию территорий </w:t>
            </w:r>
            <w:r w:rsidR="00D334D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54549C">
              <w:rPr>
                <w:rFonts w:ascii="Times New Roman" w:hAnsi="Times New Roman" w:cs="Times New Roman"/>
                <w:sz w:val="24"/>
                <w:szCs w:val="24"/>
              </w:rPr>
              <w:t>Большемурашкинского муниципального округа Нижегородской области</w:t>
            </w:r>
            <w:r w:rsidR="00881E85" w:rsidRPr="00F377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B773A" w:rsidRPr="00F377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B7D05" w:rsidRPr="00F37743" w:rsidRDefault="008068B4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 отдел </w:t>
            </w:r>
            <w:r w:rsidR="00C8051E" w:rsidRPr="00F37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051E" w:rsidRPr="00F37743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="00C8051E" w:rsidRPr="00F37743">
              <w:rPr>
                <w:rFonts w:ascii="Times New Roman" w:hAnsi="Times New Roman" w:cs="Times New Roman"/>
                <w:sz w:val="24"/>
                <w:szCs w:val="24"/>
              </w:rPr>
              <w:t>. Большое Мурашкино</w:t>
            </w:r>
            <w:r w:rsidR="00881E85" w:rsidRPr="00F377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B773A" w:rsidRPr="00F377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81E85" w:rsidRPr="00F37743" w:rsidRDefault="008068B4" w:rsidP="00881E8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Советский территориальный отдел</w:t>
            </w:r>
            <w:r w:rsidR="00881E85" w:rsidRPr="00F37743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:rsidR="00881E85" w:rsidRPr="00F37743" w:rsidRDefault="00881E85" w:rsidP="00881E8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743">
              <w:rPr>
                <w:rFonts w:ascii="Times New Roman" w:hAnsi="Times New Roman" w:cs="Times New Roman"/>
                <w:sz w:val="24"/>
                <w:szCs w:val="24"/>
              </w:rPr>
              <w:t>Холязинск</w:t>
            </w:r>
            <w:r w:rsidR="008068B4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="008068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068B4" w:rsidRDefault="00881E85" w:rsidP="008068B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743">
              <w:rPr>
                <w:rFonts w:ascii="Times New Roman" w:hAnsi="Times New Roman" w:cs="Times New Roman"/>
                <w:sz w:val="24"/>
                <w:szCs w:val="24"/>
              </w:rPr>
              <w:t>Григоровск</w:t>
            </w:r>
            <w:r w:rsidR="008068B4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="008068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отдел;</w:t>
            </w:r>
          </w:p>
          <w:p w:rsidR="00881E85" w:rsidRPr="00F37743" w:rsidRDefault="008068B4" w:rsidP="008068B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Кишкинский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отдел.</w:t>
            </w:r>
            <w:r w:rsidR="00881E85" w:rsidRPr="00F377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B7D05" w:rsidRPr="00F37743" w:rsidTr="00AD04AE">
        <w:tc>
          <w:tcPr>
            <w:tcW w:w="3686" w:type="dxa"/>
          </w:tcPr>
          <w:p w:rsidR="009B7D05" w:rsidRPr="00F37743" w:rsidRDefault="009B7D05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>Подпрограммы программы</w:t>
            </w:r>
          </w:p>
          <w:p w:rsidR="009B7D05" w:rsidRPr="00F37743" w:rsidRDefault="009B7D05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5"/>
          </w:tcPr>
          <w:p w:rsidR="009B7D05" w:rsidRPr="00F37743" w:rsidRDefault="009B7D05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9B7D05" w:rsidRPr="00F37743" w:rsidTr="00AD04AE">
        <w:tc>
          <w:tcPr>
            <w:tcW w:w="3686" w:type="dxa"/>
          </w:tcPr>
          <w:p w:rsidR="009B7D05" w:rsidRPr="00F37743" w:rsidRDefault="009B7D05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6379" w:type="dxa"/>
            <w:gridSpan w:val="5"/>
          </w:tcPr>
          <w:p w:rsidR="00FB4AFB" w:rsidRPr="00F37743" w:rsidRDefault="00FB4AFB" w:rsidP="002B773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>Цель программы:</w:t>
            </w:r>
          </w:p>
          <w:p w:rsidR="008853F1" w:rsidRPr="00F37743" w:rsidRDefault="00D61439" w:rsidP="00D5385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143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материальной базы развития социальной инженерной инфраструктуры для обеспечения решения главной стратегической цели - повышение качества жизни населения  Большемурашкинского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D61439">
              <w:rPr>
                <w:rFonts w:ascii="Times New Roman" w:hAnsi="Times New Roman" w:cs="Times New Roman"/>
                <w:sz w:val="24"/>
                <w:szCs w:val="24"/>
              </w:rPr>
              <w:t>округа.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7D05" w:rsidRPr="00F37743" w:rsidTr="00AD04AE">
        <w:tc>
          <w:tcPr>
            <w:tcW w:w="3686" w:type="dxa"/>
          </w:tcPr>
          <w:p w:rsidR="009B7D05" w:rsidRPr="00F37743" w:rsidRDefault="009B7D05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379" w:type="dxa"/>
            <w:gridSpan w:val="5"/>
          </w:tcPr>
          <w:p w:rsidR="009B7D05" w:rsidRPr="00F37743" w:rsidRDefault="009B7D05" w:rsidP="00C8051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37743">
              <w:rPr>
                <w:rFonts w:eastAsiaTheme="minorHAnsi"/>
                <w:sz w:val="24"/>
                <w:szCs w:val="24"/>
                <w:lang w:eastAsia="en-US"/>
              </w:rPr>
              <w:t>Задачи Программы:</w:t>
            </w:r>
          </w:p>
          <w:p w:rsidR="008D6514" w:rsidRDefault="008D6514" w:rsidP="008D6514">
            <w:pPr>
              <w:pStyle w:val="af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D6514">
              <w:rPr>
                <w:sz w:val="24"/>
                <w:szCs w:val="24"/>
              </w:rPr>
              <w:t xml:space="preserve">овышение уровня обеспеченности объектами социальной и инженерной инфраструктуры населения Большемурашкинского </w:t>
            </w:r>
            <w:r w:rsidR="000E627D">
              <w:rPr>
                <w:sz w:val="24"/>
                <w:szCs w:val="24"/>
              </w:rPr>
              <w:t xml:space="preserve">муниципального </w:t>
            </w:r>
            <w:r w:rsidRPr="008D6514">
              <w:rPr>
                <w:sz w:val="24"/>
                <w:szCs w:val="24"/>
              </w:rPr>
              <w:t>округа</w:t>
            </w:r>
            <w:r>
              <w:rPr>
                <w:sz w:val="24"/>
                <w:szCs w:val="24"/>
              </w:rPr>
              <w:t>.</w:t>
            </w:r>
          </w:p>
          <w:p w:rsidR="00D61439" w:rsidRDefault="008D6514" w:rsidP="008D6514">
            <w:pPr>
              <w:pStyle w:val="af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8D6514">
              <w:rPr>
                <w:sz w:val="24"/>
                <w:szCs w:val="24"/>
              </w:rPr>
              <w:t>троительство и ввод  в  эксплуатацию объектов водоснабжения, теплоснабжения, газоснабжения</w:t>
            </w:r>
            <w:r w:rsidR="000E627D">
              <w:rPr>
                <w:sz w:val="24"/>
                <w:szCs w:val="24"/>
              </w:rPr>
              <w:t>, снос аварийных домов</w:t>
            </w:r>
            <w:r w:rsidRPr="008D6514">
              <w:rPr>
                <w:sz w:val="24"/>
                <w:szCs w:val="24"/>
              </w:rPr>
              <w:t xml:space="preserve"> на  территории Большемурашкинского муниципального округа </w:t>
            </w:r>
            <w:r>
              <w:rPr>
                <w:sz w:val="24"/>
                <w:szCs w:val="24"/>
              </w:rPr>
              <w:t xml:space="preserve"> Нижегородской области.</w:t>
            </w:r>
          </w:p>
          <w:p w:rsidR="0039438B" w:rsidRPr="00F37743" w:rsidRDefault="0039438B" w:rsidP="008D6514">
            <w:pPr>
              <w:pStyle w:val="af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</w:tc>
      </w:tr>
      <w:tr w:rsidR="009B7D05" w:rsidRPr="00F37743" w:rsidTr="00AD04AE">
        <w:tc>
          <w:tcPr>
            <w:tcW w:w="3686" w:type="dxa"/>
          </w:tcPr>
          <w:p w:rsidR="009B7D05" w:rsidRPr="00F37743" w:rsidRDefault="009B7D05" w:rsidP="009B7D0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Этапы и сроки    реализации                        </w:t>
            </w:r>
          </w:p>
          <w:p w:rsidR="009B7D05" w:rsidRPr="00F37743" w:rsidRDefault="009B7D05" w:rsidP="009B7D0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122E68" w:rsidRPr="00F37743" w:rsidRDefault="00122E68" w:rsidP="009B7D0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5"/>
          </w:tcPr>
          <w:p w:rsidR="009B7D05" w:rsidRPr="00F37743" w:rsidRDefault="009B7D05" w:rsidP="00C8051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37743">
              <w:rPr>
                <w:sz w:val="24"/>
                <w:szCs w:val="24"/>
              </w:rPr>
              <w:t>20</w:t>
            </w:r>
            <w:r w:rsidR="000035BE">
              <w:rPr>
                <w:sz w:val="24"/>
                <w:szCs w:val="24"/>
              </w:rPr>
              <w:t>2</w:t>
            </w:r>
            <w:r w:rsidR="00390B24">
              <w:rPr>
                <w:sz w:val="24"/>
                <w:szCs w:val="24"/>
              </w:rPr>
              <w:t>4</w:t>
            </w:r>
            <w:r w:rsidRPr="00F37743">
              <w:rPr>
                <w:sz w:val="24"/>
                <w:szCs w:val="24"/>
              </w:rPr>
              <w:t xml:space="preserve"> - 20</w:t>
            </w:r>
            <w:r w:rsidR="004657AE" w:rsidRPr="00F37743">
              <w:rPr>
                <w:sz w:val="24"/>
                <w:szCs w:val="24"/>
              </w:rPr>
              <w:t>2</w:t>
            </w:r>
            <w:r w:rsidR="00390B24">
              <w:rPr>
                <w:sz w:val="24"/>
                <w:szCs w:val="24"/>
              </w:rPr>
              <w:t>6</w:t>
            </w:r>
            <w:r w:rsidRPr="00F37743">
              <w:rPr>
                <w:sz w:val="24"/>
                <w:szCs w:val="24"/>
              </w:rPr>
              <w:t xml:space="preserve"> годы</w:t>
            </w:r>
          </w:p>
          <w:p w:rsidR="009B7D05" w:rsidRPr="00F37743" w:rsidRDefault="009B7D05" w:rsidP="00C8051E">
            <w:pPr>
              <w:autoSpaceDE w:val="0"/>
              <w:autoSpaceDN w:val="0"/>
              <w:adjustRightInd w:val="0"/>
              <w:jc w:val="both"/>
            </w:pPr>
            <w:r w:rsidRPr="00F37743">
              <w:rPr>
                <w:sz w:val="24"/>
                <w:szCs w:val="24"/>
              </w:rPr>
              <w:t>Программа реализуется в один этап</w:t>
            </w:r>
            <w:r w:rsidR="002506B4">
              <w:rPr>
                <w:sz w:val="24"/>
                <w:szCs w:val="24"/>
              </w:rPr>
              <w:t xml:space="preserve"> </w:t>
            </w:r>
          </w:p>
        </w:tc>
      </w:tr>
      <w:tr w:rsidR="009B7D05" w:rsidRPr="00F37743" w:rsidTr="00AD04AE">
        <w:tc>
          <w:tcPr>
            <w:tcW w:w="3686" w:type="dxa"/>
          </w:tcPr>
          <w:p w:rsidR="009B7D05" w:rsidRPr="00F37743" w:rsidRDefault="00EF1569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программы за счет средств районного бюджета (в разбивке по подпрограммам)</w:t>
            </w:r>
          </w:p>
          <w:p w:rsidR="00122E68" w:rsidRPr="00F37743" w:rsidRDefault="00122E68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5"/>
          </w:tcPr>
          <w:p w:rsidR="009B7D05" w:rsidRPr="00F37743" w:rsidRDefault="00122E68" w:rsidP="00E60D84">
            <w:pPr>
              <w:autoSpaceDE w:val="0"/>
              <w:autoSpaceDN w:val="0"/>
              <w:adjustRightInd w:val="0"/>
              <w:jc w:val="both"/>
            </w:pPr>
            <w:r w:rsidRPr="00F37743">
              <w:rPr>
                <w:sz w:val="24"/>
                <w:szCs w:val="24"/>
              </w:rPr>
              <w:t xml:space="preserve">Программа предполагает финансирование за счет средств бюджета </w:t>
            </w:r>
            <w:r w:rsidR="00A75937">
              <w:rPr>
                <w:sz w:val="24"/>
                <w:szCs w:val="24"/>
              </w:rPr>
              <w:t xml:space="preserve">муниципального </w:t>
            </w:r>
            <w:r w:rsidR="003F7D4C">
              <w:t>округа</w:t>
            </w:r>
            <w:r w:rsidR="003F7D4C" w:rsidRPr="00F37743">
              <w:t xml:space="preserve"> </w:t>
            </w:r>
            <w:r w:rsidR="003F7D4C">
              <w:t xml:space="preserve"> </w:t>
            </w:r>
            <w:r w:rsidRPr="00F37743">
              <w:rPr>
                <w:sz w:val="24"/>
                <w:szCs w:val="24"/>
              </w:rPr>
              <w:t xml:space="preserve">в объеме </w:t>
            </w:r>
            <w:r w:rsidR="00E60D84">
              <w:rPr>
                <w:b/>
                <w:sz w:val="24"/>
                <w:szCs w:val="24"/>
              </w:rPr>
              <w:t>43208,61827</w:t>
            </w:r>
            <w:r w:rsidR="00BC127E">
              <w:rPr>
                <w:b/>
                <w:sz w:val="24"/>
                <w:szCs w:val="24"/>
              </w:rPr>
              <w:t xml:space="preserve"> </w:t>
            </w:r>
            <w:r w:rsidR="000035BE" w:rsidRPr="00436E9A">
              <w:rPr>
                <w:sz w:val="24"/>
                <w:szCs w:val="24"/>
              </w:rPr>
              <w:t>тыс. руб.</w:t>
            </w:r>
            <w:r w:rsidRPr="00436E9A">
              <w:rPr>
                <w:sz w:val="24"/>
                <w:szCs w:val="24"/>
              </w:rPr>
              <w:t>,</w:t>
            </w:r>
            <w:r w:rsidRPr="00F37743">
              <w:rPr>
                <w:sz w:val="24"/>
                <w:szCs w:val="24"/>
              </w:rPr>
              <w:t xml:space="preserve"> в том числе: в 20</w:t>
            </w:r>
            <w:r w:rsidR="000035BE">
              <w:rPr>
                <w:sz w:val="24"/>
                <w:szCs w:val="24"/>
              </w:rPr>
              <w:t>2</w:t>
            </w:r>
            <w:r w:rsidR="00390B24">
              <w:rPr>
                <w:sz w:val="24"/>
                <w:szCs w:val="24"/>
              </w:rPr>
              <w:t>4</w:t>
            </w:r>
            <w:r w:rsidRPr="00F37743">
              <w:rPr>
                <w:sz w:val="24"/>
                <w:szCs w:val="24"/>
              </w:rPr>
              <w:t xml:space="preserve"> году –</w:t>
            </w:r>
            <w:r w:rsidR="00C400B9">
              <w:rPr>
                <w:sz w:val="24"/>
                <w:szCs w:val="24"/>
              </w:rPr>
              <w:t xml:space="preserve"> </w:t>
            </w:r>
            <w:r w:rsidR="00436E9A">
              <w:rPr>
                <w:b/>
                <w:sz w:val="24"/>
                <w:szCs w:val="24"/>
              </w:rPr>
              <w:t>6377,83502</w:t>
            </w:r>
            <w:r w:rsidR="00436E9A" w:rsidRPr="00D926D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36E9A">
              <w:rPr>
                <w:sz w:val="24"/>
                <w:szCs w:val="24"/>
              </w:rPr>
              <w:t>тыс</w:t>
            </w:r>
            <w:proofErr w:type="gramStart"/>
            <w:r w:rsidRPr="00436E9A">
              <w:rPr>
                <w:sz w:val="24"/>
                <w:szCs w:val="24"/>
              </w:rPr>
              <w:t>.р</w:t>
            </w:r>
            <w:proofErr w:type="gramEnd"/>
            <w:r w:rsidRPr="00436E9A">
              <w:rPr>
                <w:sz w:val="24"/>
                <w:szCs w:val="24"/>
              </w:rPr>
              <w:t>уб</w:t>
            </w:r>
            <w:proofErr w:type="spellEnd"/>
            <w:r w:rsidR="000035BE">
              <w:rPr>
                <w:b/>
                <w:sz w:val="24"/>
                <w:szCs w:val="24"/>
              </w:rPr>
              <w:t>.</w:t>
            </w:r>
            <w:r w:rsidRPr="005E78A9">
              <w:rPr>
                <w:sz w:val="24"/>
                <w:szCs w:val="24"/>
              </w:rPr>
              <w:t>, в 20</w:t>
            </w:r>
            <w:r w:rsidR="004657AE" w:rsidRPr="005E78A9">
              <w:rPr>
                <w:sz w:val="24"/>
                <w:szCs w:val="24"/>
              </w:rPr>
              <w:t>2</w:t>
            </w:r>
            <w:r w:rsidR="00390B24">
              <w:rPr>
                <w:sz w:val="24"/>
                <w:szCs w:val="24"/>
              </w:rPr>
              <w:t>5</w:t>
            </w:r>
            <w:r w:rsidRPr="005E78A9">
              <w:rPr>
                <w:sz w:val="24"/>
                <w:szCs w:val="24"/>
              </w:rPr>
              <w:t xml:space="preserve"> году –</w:t>
            </w:r>
            <w:r w:rsidR="00CB0519" w:rsidRPr="005E78A9">
              <w:rPr>
                <w:sz w:val="24"/>
                <w:szCs w:val="24"/>
              </w:rPr>
              <w:t xml:space="preserve"> </w:t>
            </w:r>
            <w:r w:rsidR="002D442C">
              <w:rPr>
                <w:b/>
                <w:sz w:val="24"/>
                <w:szCs w:val="24"/>
              </w:rPr>
              <w:t>14356,23125</w:t>
            </w:r>
            <w:r w:rsidR="00436E9A" w:rsidRPr="00D926D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0035BE" w:rsidRPr="00436E9A">
              <w:rPr>
                <w:sz w:val="24"/>
                <w:szCs w:val="24"/>
              </w:rPr>
              <w:t>тыс.руб</w:t>
            </w:r>
            <w:proofErr w:type="spellEnd"/>
            <w:r w:rsidR="000035BE" w:rsidRPr="00436E9A">
              <w:rPr>
                <w:sz w:val="24"/>
                <w:szCs w:val="24"/>
              </w:rPr>
              <w:t>.,</w:t>
            </w:r>
            <w:r w:rsidR="000035BE">
              <w:rPr>
                <w:b/>
                <w:sz w:val="24"/>
                <w:szCs w:val="24"/>
              </w:rPr>
              <w:t xml:space="preserve"> </w:t>
            </w:r>
            <w:r w:rsidR="000035BE" w:rsidRPr="000035BE">
              <w:rPr>
                <w:sz w:val="24"/>
                <w:szCs w:val="24"/>
              </w:rPr>
              <w:t>в 202</w:t>
            </w:r>
            <w:r w:rsidR="00390B24">
              <w:rPr>
                <w:sz w:val="24"/>
                <w:szCs w:val="24"/>
              </w:rPr>
              <w:t>6</w:t>
            </w:r>
            <w:r w:rsidR="000035BE" w:rsidRPr="000035BE">
              <w:rPr>
                <w:sz w:val="24"/>
                <w:szCs w:val="24"/>
              </w:rPr>
              <w:t xml:space="preserve"> году – </w:t>
            </w:r>
            <w:r w:rsidR="00011D65">
              <w:rPr>
                <w:b/>
                <w:sz w:val="24"/>
                <w:szCs w:val="24"/>
              </w:rPr>
              <w:t>22474,55</w:t>
            </w:r>
            <w:r w:rsidR="00E60D84">
              <w:rPr>
                <w:b/>
                <w:sz w:val="24"/>
                <w:szCs w:val="24"/>
              </w:rPr>
              <w:t>200</w:t>
            </w:r>
            <w:r w:rsidR="00436E9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0035BE" w:rsidRPr="00436E9A">
              <w:rPr>
                <w:sz w:val="24"/>
                <w:szCs w:val="24"/>
              </w:rPr>
              <w:t>тыс.руб</w:t>
            </w:r>
            <w:proofErr w:type="spellEnd"/>
            <w:r w:rsidR="000035BE" w:rsidRPr="00436E9A">
              <w:rPr>
                <w:sz w:val="24"/>
                <w:szCs w:val="24"/>
              </w:rPr>
              <w:t>.</w:t>
            </w:r>
            <w:r w:rsidR="00436E9A">
              <w:rPr>
                <w:sz w:val="24"/>
                <w:szCs w:val="24"/>
              </w:rPr>
              <w:t xml:space="preserve"> </w:t>
            </w:r>
          </w:p>
        </w:tc>
      </w:tr>
      <w:tr w:rsidR="009B7D05" w:rsidRPr="00F37743" w:rsidTr="00AD04AE">
        <w:tc>
          <w:tcPr>
            <w:tcW w:w="3686" w:type="dxa"/>
          </w:tcPr>
          <w:p w:rsidR="009B7D05" w:rsidRPr="00F37743" w:rsidRDefault="00122E68" w:rsidP="00122E6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>Объемы  и  источники финансирования в целом по программе, в том числе с разбивкой по источникам и по годам</w:t>
            </w:r>
          </w:p>
          <w:p w:rsidR="00122E68" w:rsidRPr="00F37743" w:rsidRDefault="00122E68" w:rsidP="00122E6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5"/>
          </w:tcPr>
          <w:p w:rsidR="004F3160" w:rsidRPr="005E78A9" w:rsidRDefault="00122E68" w:rsidP="00122E6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5E78A9">
              <w:rPr>
                <w:sz w:val="24"/>
                <w:szCs w:val="24"/>
              </w:rPr>
              <w:t xml:space="preserve">Всего </w:t>
            </w:r>
            <w:r w:rsidR="00C8051E" w:rsidRPr="005E78A9">
              <w:rPr>
                <w:sz w:val="24"/>
                <w:szCs w:val="24"/>
              </w:rPr>
              <w:t>–</w:t>
            </w:r>
            <w:r w:rsidRPr="005E78A9">
              <w:rPr>
                <w:b/>
                <w:sz w:val="24"/>
                <w:szCs w:val="24"/>
              </w:rPr>
              <w:t xml:space="preserve"> </w:t>
            </w:r>
            <w:r w:rsidR="00011D65">
              <w:rPr>
                <w:b/>
                <w:sz w:val="24"/>
                <w:szCs w:val="24"/>
              </w:rPr>
              <w:t>229137,26846</w:t>
            </w:r>
            <w:r w:rsidR="005C184A">
              <w:rPr>
                <w:b/>
                <w:sz w:val="24"/>
                <w:szCs w:val="24"/>
              </w:rPr>
              <w:t xml:space="preserve"> </w:t>
            </w:r>
            <w:r w:rsidR="000035BE" w:rsidRPr="005C184A">
              <w:rPr>
                <w:sz w:val="24"/>
                <w:szCs w:val="24"/>
              </w:rPr>
              <w:t>тыс. руб.</w:t>
            </w:r>
            <w:r w:rsidR="00B049A7" w:rsidRPr="005C184A">
              <w:rPr>
                <w:sz w:val="24"/>
                <w:szCs w:val="24"/>
              </w:rPr>
              <w:t>,</w:t>
            </w:r>
            <w:r w:rsidR="00B049A7" w:rsidRPr="005E78A9">
              <w:rPr>
                <w:sz w:val="24"/>
                <w:szCs w:val="24"/>
              </w:rPr>
              <w:t xml:space="preserve"> в том числе: </w:t>
            </w:r>
            <w:r w:rsidR="004F3160" w:rsidRPr="005E78A9">
              <w:rPr>
                <w:sz w:val="24"/>
                <w:szCs w:val="24"/>
              </w:rPr>
              <w:t xml:space="preserve">бюджет </w:t>
            </w:r>
            <w:r w:rsidR="00A75937">
              <w:rPr>
                <w:sz w:val="24"/>
                <w:szCs w:val="24"/>
              </w:rPr>
              <w:t xml:space="preserve">муниципального </w:t>
            </w:r>
            <w:r w:rsidR="003F7D4C">
              <w:t>округа</w:t>
            </w:r>
            <w:r w:rsidR="003F7D4C" w:rsidRPr="00F37743">
              <w:t xml:space="preserve"> </w:t>
            </w:r>
            <w:r w:rsidR="00707E1B" w:rsidRPr="005E78A9">
              <w:rPr>
                <w:sz w:val="24"/>
                <w:szCs w:val="24"/>
              </w:rPr>
              <w:t>–</w:t>
            </w:r>
            <w:r w:rsidR="004F3160" w:rsidRPr="005E78A9">
              <w:rPr>
                <w:sz w:val="24"/>
                <w:szCs w:val="24"/>
              </w:rPr>
              <w:t xml:space="preserve"> </w:t>
            </w:r>
            <w:r w:rsidR="00011D65">
              <w:rPr>
                <w:b/>
                <w:sz w:val="24"/>
                <w:szCs w:val="24"/>
              </w:rPr>
              <w:t>43208,6182</w:t>
            </w:r>
            <w:r w:rsidR="008B6060">
              <w:rPr>
                <w:b/>
                <w:sz w:val="24"/>
                <w:szCs w:val="24"/>
              </w:rPr>
              <w:t>7</w:t>
            </w:r>
            <w:r w:rsidR="00B049A7" w:rsidRPr="005E78A9">
              <w:rPr>
                <w:b/>
                <w:sz w:val="24"/>
                <w:szCs w:val="24"/>
              </w:rPr>
              <w:t xml:space="preserve"> </w:t>
            </w:r>
            <w:r w:rsidR="00B049A7" w:rsidRPr="005C184A">
              <w:rPr>
                <w:sz w:val="24"/>
                <w:szCs w:val="24"/>
              </w:rPr>
              <w:t>тыс.</w:t>
            </w:r>
            <w:r w:rsidR="00486EA8" w:rsidRPr="005C184A">
              <w:rPr>
                <w:sz w:val="24"/>
                <w:szCs w:val="24"/>
              </w:rPr>
              <w:t xml:space="preserve"> </w:t>
            </w:r>
            <w:r w:rsidR="000035BE" w:rsidRPr="005C184A">
              <w:rPr>
                <w:sz w:val="24"/>
                <w:szCs w:val="24"/>
              </w:rPr>
              <w:t>руб</w:t>
            </w:r>
            <w:r w:rsidR="000035BE">
              <w:rPr>
                <w:b/>
                <w:sz w:val="24"/>
                <w:szCs w:val="24"/>
              </w:rPr>
              <w:t>.</w:t>
            </w:r>
            <w:r w:rsidR="00B049A7" w:rsidRPr="005E78A9">
              <w:rPr>
                <w:sz w:val="24"/>
                <w:szCs w:val="24"/>
              </w:rPr>
              <w:t xml:space="preserve">, </w:t>
            </w:r>
            <w:r w:rsidR="004F3160" w:rsidRPr="005E78A9">
              <w:rPr>
                <w:sz w:val="24"/>
                <w:szCs w:val="24"/>
              </w:rPr>
              <w:t>областной бюджет</w:t>
            </w:r>
            <w:r w:rsidR="00B049A7" w:rsidRPr="005E78A9">
              <w:rPr>
                <w:sz w:val="24"/>
                <w:szCs w:val="24"/>
              </w:rPr>
              <w:t xml:space="preserve"> – </w:t>
            </w:r>
            <w:r w:rsidR="008B6060">
              <w:rPr>
                <w:b/>
                <w:sz w:val="24"/>
                <w:szCs w:val="24"/>
              </w:rPr>
              <w:t>170960,49158</w:t>
            </w:r>
            <w:r w:rsidR="00BC127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B049A7" w:rsidRPr="005C184A">
              <w:rPr>
                <w:sz w:val="24"/>
                <w:szCs w:val="24"/>
              </w:rPr>
              <w:t>тыс</w:t>
            </w:r>
            <w:proofErr w:type="gramStart"/>
            <w:r w:rsidR="00B049A7" w:rsidRPr="005C184A">
              <w:rPr>
                <w:sz w:val="24"/>
                <w:szCs w:val="24"/>
              </w:rPr>
              <w:t>.</w:t>
            </w:r>
            <w:r w:rsidR="000035BE" w:rsidRPr="005C184A">
              <w:rPr>
                <w:sz w:val="24"/>
                <w:szCs w:val="24"/>
              </w:rPr>
              <w:t>р</w:t>
            </w:r>
            <w:proofErr w:type="gramEnd"/>
            <w:r w:rsidR="000035BE" w:rsidRPr="005C184A">
              <w:rPr>
                <w:sz w:val="24"/>
                <w:szCs w:val="24"/>
              </w:rPr>
              <w:t>уб</w:t>
            </w:r>
            <w:proofErr w:type="spellEnd"/>
            <w:r w:rsidR="004F3160" w:rsidRPr="005C184A">
              <w:rPr>
                <w:sz w:val="24"/>
                <w:szCs w:val="24"/>
              </w:rPr>
              <w:t>.</w:t>
            </w:r>
            <w:r w:rsidR="005C184A">
              <w:rPr>
                <w:sz w:val="24"/>
                <w:szCs w:val="24"/>
              </w:rPr>
              <w:t xml:space="preserve">, </w:t>
            </w:r>
            <w:r w:rsidR="00BC127E" w:rsidRPr="00C27396">
              <w:rPr>
                <w:sz w:val="24"/>
                <w:szCs w:val="24"/>
              </w:rPr>
              <w:t>федеральный бюджет</w:t>
            </w:r>
            <w:r w:rsidR="00BC127E">
              <w:rPr>
                <w:b/>
                <w:sz w:val="24"/>
                <w:szCs w:val="24"/>
              </w:rPr>
              <w:t xml:space="preserve"> – </w:t>
            </w:r>
            <w:r w:rsidR="006527B8">
              <w:rPr>
                <w:b/>
                <w:sz w:val="24"/>
                <w:szCs w:val="24"/>
              </w:rPr>
              <w:t>6363,20330</w:t>
            </w:r>
            <w:r w:rsidR="00BC127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BC127E">
              <w:rPr>
                <w:sz w:val="24"/>
                <w:szCs w:val="24"/>
              </w:rPr>
              <w:t>тыс.руб</w:t>
            </w:r>
            <w:proofErr w:type="spellEnd"/>
            <w:r w:rsidR="00BC127E">
              <w:rPr>
                <w:sz w:val="24"/>
                <w:szCs w:val="24"/>
              </w:rPr>
              <w:t xml:space="preserve">., </w:t>
            </w:r>
            <w:r w:rsidR="00436E9A">
              <w:rPr>
                <w:sz w:val="24"/>
                <w:szCs w:val="24"/>
              </w:rPr>
              <w:t>Фонд развития территорий</w:t>
            </w:r>
            <w:r w:rsidR="00E03AB7">
              <w:rPr>
                <w:sz w:val="24"/>
                <w:szCs w:val="24"/>
              </w:rPr>
              <w:t xml:space="preserve"> </w:t>
            </w:r>
            <w:r w:rsidR="005C184A">
              <w:rPr>
                <w:sz w:val="24"/>
                <w:szCs w:val="24"/>
              </w:rPr>
              <w:t xml:space="preserve">– </w:t>
            </w:r>
            <w:r w:rsidR="00F34A6A">
              <w:rPr>
                <w:b/>
                <w:sz w:val="24"/>
                <w:szCs w:val="24"/>
              </w:rPr>
              <w:t>8604,95531</w:t>
            </w:r>
            <w:r w:rsidR="005C184A" w:rsidRPr="005C184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5C184A" w:rsidRPr="005C184A">
              <w:rPr>
                <w:sz w:val="24"/>
                <w:szCs w:val="24"/>
              </w:rPr>
              <w:t>тыс.руб</w:t>
            </w:r>
            <w:proofErr w:type="spellEnd"/>
            <w:r w:rsidR="005C184A" w:rsidRPr="005C184A">
              <w:rPr>
                <w:sz w:val="24"/>
                <w:szCs w:val="24"/>
              </w:rPr>
              <w:t>.</w:t>
            </w:r>
          </w:p>
          <w:p w:rsidR="005C184A" w:rsidRDefault="005C184A" w:rsidP="00122E6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B7D05" w:rsidRPr="005E78A9" w:rsidRDefault="00D4301A" w:rsidP="00122E6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highlight w:val="yellow"/>
              </w:rPr>
            </w:pPr>
            <w:r w:rsidRPr="00D926D8">
              <w:rPr>
                <w:sz w:val="24"/>
                <w:szCs w:val="24"/>
              </w:rPr>
              <w:t xml:space="preserve">Всего в </w:t>
            </w:r>
            <w:r w:rsidR="004F3160" w:rsidRPr="005C184A">
              <w:rPr>
                <w:b/>
                <w:sz w:val="24"/>
                <w:szCs w:val="24"/>
              </w:rPr>
              <w:t>20</w:t>
            </w:r>
            <w:r w:rsidR="000035BE" w:rsidRPr="005C184A">
              <w:rPr>
                <w:b/>
                <w:sz w:val="24"/>
                <w:szCs w:val="24"/>
              </w:rPr>
              <w:t>2</w:t>
            </w:r>
            <w:r w:rsidR="00390B24" w:rsidRPr="005C184A">
              <w:rPr>
                <w:b/>
                <w:sz w:val="24"/>
                <w:szCs w:val="24"/>
              </w:rPr>
              <w:t>4</w:t>
            </w:r>
            <w:r w:rsidR="004F3160" w:rsidRPr="00D926D8">
              <w:rPr>
                <w:sz w:val="24"/>
                <w:szCs w:val="24"/>
              </w:rPr>
              <w:t>г</w:t>
            </w:r>
            <w:r w:rsidRPr="00D926D8">
              <w:rPr>
                <w:sz w:val="24"/>
                <w:szCs w:val="24"/>
              </w:rPr>
              <w:t xml:space="preserve">оду – </w:t>
            </w:r>
            <w:r w:rsidR="00AD5A7D">
              <w:rPr>
                <w:b/>
                <w:sz w:val="24"/>
                <w:szCs w:val="24"/>
              </w:rPr>
              <w:t>1</w:t>
            </w:r>
            <w:r w:rsidR="00306837">
              <w:rPr>
                <w:b/>
                <w:sz w:val="24"/>
                <w:szCs w:val="24"/>
              </w:rPr>
              <w:t>8376,18610</w:t>
            </w:r>
            <w:r w:rsidRPr="00D926D8">
              <w:rPr>
                <w:sz w:val="24"/>
                <w:szCs w:val="24"/>
              </w:rPr>
              <w:t xml:space="preserve"> </w:t>
            </w:r>
            <w:proofErr w:type="spellStart"/>
            <w:r w:rsidRPr="00D926D8">
              <w:rPr>
                <w:sz w:val="24"/>
                <w:szCs w:val="24"/>
              </w:rPr>
              <w:t>тыс</w:t>
            </w:r>
            <w:proofErr w:type="gramStart"/>
            <w:r w:rsidRPr="00D926D8">
              <w:rPr>
                <w:sz w:val="24"/>
                <w:szCs w:val="24"/>
              </w:rPr>
              <w:t>.р</w:t>
            </w:r>
            <w:proofErr w:type="gramEnd"/>
            <w:r w:rsidRPr="00D926D8">
              <w:rPr>
                <w:sz w:val="24"/>
                <w:szCs w:val="24"/>
              </w:rPr>
              <w:t>уб</w:t>
            </w:r>
            <w:proofErr w:type="spellEnd"/>
            <w:r w:rsidRPr="00D926D8">
              <w:rPr>
                <w:sz w:val="24"/>
                <w:szCs w:val="24"/>
              </w:rPr>
              <w:t>., в том числе:</w:t>
            </w:r>
            <w:r w:rsidR="00693434" w:rsidRPr="00D926D8">
              <w:rPr>
                <w:sz w:val="24"/>
                <w:szCs w:val="24"/>
              </w:rPr>
              <w:t xml:space="preserve"> </w:t>
            </w:r>
            <w:r w:rsidR="004F3160" w:rsidRPr="00D926D8">
              <w:rPr>
                <w:sz w:val="24"/>
                <w:szCs w:val="24"/>
              </w:rPr>
              <w:t>бюджет</w:t>
            </w:r>
            <w:r w:rsidR="004F3160" w:rsidRPr="00D926D8">
              <w:rPr>
                <w:b/>
                <w:sz w:val="24"/>
                <w:szCs w:val="24"/>
              </w:rPr>
              <w:t xml:space="preserve"> </w:t>
            </w:r>
            <w:r w:rsidR="00A75937">
              <w:rPr>
                <w:sz w:val="24"/>
                <w:szCs w:val="24"/>
              </w:rPr>
              <w:t xml:space="preserve">муниципального </w:t>
            </w:r>
            <w:r w:rsidR="008068B4">
              <w:t>округа</w:t>
            </w:r>
            <w:r w:rsidR="008068B4" w:rsidRPr="00F37743">
              <w:t xml:space="preserve"> </w:t>
            </w:r>
            <w:r w:rsidR="008068B4">
              <w:t xml:space="preserve"> </w:t>
            </w:r>
            <w:r w:rsidR="004F3160" w:rsidRPr="00D926D8">
              <w:rPr>
                <w:b/>
                <w:sz w:val="24"/>
                <w:szCs w:val="24"/>
              </w:rPr>
              <w:t xml:space="preserve">– </w:t>
            </w:r>
            <w:r w:rsidR="00306837">
              <w:rPr>
                <w:b/>
                <w:sz w:val="24"/>
                <w:szCs w:val="24"/>
              </w:rPr>
              <w:t>6377,83502</w:t>
            </w:r>
            <w:r w:rsidR="004F3160" w:rsidRPr="00D926D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4F3160" w:rsidRPr="005C184A">
              <w:rPr>
                <w:sz w:val="24"/>
                <w:szCs w:val="24"/>
              </w:rPr>
              <w:t>тыс.руб</w:t>
            </w:r>
            <w:proofErr w:type="spellEnd"/>
            <w:r w:rsidR="004F3160" w:rsidRPr="005C184A">
              <w:rPr>
                <w:sz w:val="24"/>
                <w:szCs w:val="24"/>
              </w:rPr>
              <w:t>.,</w:t>
            </w:r>
            <w:r w:rsidR="004F3160" w:rsidRPr="00D926D8">
              <w:rPr>
                <w:b/>
                <w:sz w:val="24"/>
                <w:szCs w:val="24"/>
              </w:rPr>
              <w:t xml:space="preserve"> </w:t>
            </w:r>
            <w:r w:rsidR="00693434" w:rsidRPr="00D926D8">
              <w:rPr>
                <w:sz w:val="24"/>
                <w:szCs w:val="24"/>
              </w:rPr>
              <w:t>областной бюджет</w:t>
            </w:r>
            <w:r w:rsidR="00693434" w:rsidRPr="00D926D8">
              <w:rPr>
                <w:b/>
                <w:sz w:val="24"/>
                <w:szCs w:val="24"/>
              </w:rPr>
              <w:t xml:space="preserve"> – </w:t>
            </w:r>
            <w:r w:rsidR="00306837">
              <w:rPr>
                <w:b/>
                <w:sz w:val="24"/>
                <w:szCs w:val="24"/>
              </w:rPr>
              <w:t>5635,14778</w:t>
            </w:r>
            <w:r w:rsidR="00C400B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93434" w:rsidRPr="005C184A">
              <w:rPr>
                <w:sz w:val="24"/>
                <w:szCs w:val="24"/>
              </w:rPr>
              <w:t>тыс.руб</w:t>
            </w:r>
            <w:proofErr w:type="spellEnd"/>
            <w:r w:rsidR="00693434" w:rsidRPr="005C184A">
              <w:rPr>
                <w:sz w:val="24"/>
                <w:szCs w:val="24"/>
              </w:rPr>
              <w:t>.</w:t>
            </w:r>
            <w:r w:rsidR="005C184A" w:rsidRPr="005C184A">
              <w:rPr>
                <w:sz w:val="24"/>
                <w:szCs w:val="24"/>
              </w:rPr>
              <w:t>,</w:t>
            </w:r>
            <w:r w:rsidR="005C184A">
              <w:rPr>
                <w:sz w:val="24"/>
                <w:szCs w:val="24"/>
              </w:rPr>
              <w:t xml:space="preserve"> </w:t>
            </w:r>
            <w:r w:rsidR="00436E9A">
              <w:rPr>
                <w:sz w:val="24"/>
                <w:szCs w:val="24"/>
              </w:rPr>
              <w:t xml:space="preserve">Фонд развития территорий </w:t>
            </w:r>
            <w:r w:rsidR="005C184A">
              <w:rPr>
                <w:sz w:val="24"/>
                <w:szCs w:val="24"/>
              </w:rPr>
              <w:t xml:space="preserve">– </w:t>
            </w:r>
            <w:r w:rsidR="0039438B">
              <w:rPr>
                <w:b/>
                <w:sz w:val="24"/>
                <w:szCs w:val="24"/>
              </w:rPr>
              <w:t>6363</w:t>
            </w:r>
            <w:r w:rsidR="00306837">
              <w:rPr>
                <w:b/>
                <w:sz w:val="24"/>
                <w:szCs w:val="24"/>
              </w:rPr>
              <w:t>,</w:t>
            </w:r>
            <w:r w:rsidR="0039438B">
              <w:rPr>
                <w:b/>
                <w:sz w:val="24"/>
                <w:szCs w:val="24"/>
              </w:rPr>
              <w:t>20330</w:t>
            </w:r>
            <w:r w:rsidR="005C184A" w:rsidRPr="005C184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5C184A" w:rsidRPr="005C184A">
              <w:rPr>
                <w:sz w:val="24"/>
                <w:szCs w:val="24"/>
              </w:rPr>
              <w:t>тыс.руб</w:t>
            </w:r>
            <w:proofErr w:type="spellEnd"/>
            <w:r w:rsidR="005C184A" w:rsidRPr="005C184A">
              <w:rPr>
                <w:sz w:val="24"/>
                <w:szCs w:val="24"/>
              </w:rPr>
              <w:t>.</w:t>
            </w:r>
            <w:r w:rsidR="002506B4" w:rsidRPr="00D926D8">
              <w:rPr>
                <w:b/>
                <w:sz w:val="24"/>
                <w:szCs w:val="24"/>
              </w:rPr>
              <w:t xml:space="preserve"> </w:t>
            </w:r>
          </w:p>
          <w:p w:rsidR="00AD5A7D" w:rsidRDefault="00AD5A7D" w:rsidP="00122E6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D04AE" w:rsidRDefault="000035BE" w:rsidP="00122E68">
            <w:pPr>
              <w:autoSpaceDE w:val="0"/>
              <w:autoSpaceDN w:val="0"/>
              <w:adjustRightInd w:val="0"/>
              <w:jc w:val="both"/>
            </w:pPr>
            <w:r w:rsidRPr="00D926D8">
              <w:rPr>
                <w:sz w:val="24"/>
                <w:szCs w:val="24"/>
              </w:rPr>
              <w:t xml:space="preserve">Всего в </w:t>
            </w:r>
            <w:r w:rsidRPr="005C184A">
              <w:rPr>
                <w:b/>
                <w:sz w:val="24"/>
                <w:szCs w:val="24"/>
              </w:rPr>
              <w:t>202</w:t>
            </w:r>
            <w:r w:rsidR="00390B24" w:rsidRPr="005C184A">
              <w:rPr>
                <w:b/>
                <w:sz w:val="24"/>
                <w:szCs w:val="24"/>
              </w:rPr>
              <w:t>5</w:t>
            </w:r>
            <w:r w:rsidR="00F61F11">
              <w:rPr>
                <w:sz w:val="24"/>
                <w:szCs w:val="24"/>
              </w:rPr>
              <w:t xml:space="preserve">году – </w:t>
            </w:r>
            <w:r w:rsidR="002D442C">
              <w:rPr>
                <w:b/>
                <w:sz w:val="24"/>
                <w:szCs w:val="24"/>
              </w:rPr>
              <w:t>63778,38036</w:t>
            </w:r>
            <w:r w:rsidR="005C184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C184A">
              <w:rPr>
                <w:sz w:val="24"/>
                <w:szCs w:val="24"/>
              </w:rPr>
              <w:t>тыс</w:t>
            </w:r>
            <w:proofErr w:type="gramStart"/>
            <w:r w:rsidRPr="005C184A">
              <w:rPr>
                <w:sz w:val="24"/>
                <w:szCs w:val="24"/>
              </w:rPr>
              <w:t>.р</w:t>
            </w:r>
            <w:proofErr w:type="gramEnd"/>
            <w:r w:rsidRPr="005C184A">
              <w:rPr>
                <w:sz w:val="24"/>
                <w:szCs w:val="24"/>
              </w:rPr>
              <w:t>уб</w:t>
            </w:r>
            <w:proofErr w:type="spellEnd"/>
            <w:r w:rsidR="008068B4">
              <w:rPr>
                <w:sz w:val="24"/>
                <w:szCs w:val="24"/>
              </w:rPr>
              <w:t xml:space="preserve">., в том числе: </w:t>
            </w:r>
            <w:r w:rsidRPr="00D926D8">
              <w:rPr>
                <w:sz w:val="24"/>
                <w:szCs w:val="24"/>
              </w:rPr>
              <w:t>бюджет</w:t>
            </w:r>
            <w:r w:rsidR="008068B4" w:rsidRPr="008068B4">
              <w:rPr>
                <w:sz w:val="24"/>
                <w:szCs w:val="24"/>
              </w:rPr>
              <w:t xml:space="preserve"> </w:t>
            </w:r>
            <w:r w:rsidR="00A75937">
              <w:rPr>
                <w:sz w:val="24"/>
                <w:szCs w:val="24"/>
              </w:rPr>
              <w:t xml:space="preserve">муниципального </w:t>
            </w:r>
            <w:r w:rsidR="008068B4" w:rsidRPr="008068B4">
              <w:rPr>
                <w:sz w:val="24"/>
                <w:szCs w:val="24"/>
              </w:rPr>
              <w:t>округа</w:t>
            </w:r>
            <w:r w:rsidR="008068B4">
              <w:rPr>
                <w:sz w:val="24"/>
                <w:szCs w:val="24"/>
              </w:rPr>
              <w:t xml:space="preserve"> </w:t>
            </w:r>
            <w:r w:rsidRPr="00D926D8">
              <w:rPr>
                <w:b/>
                <w:sz w:val="24"/>
                <w:szCs w:val="24"/>
              </w:rPr>
              <w:t xml:space="preserve"> – </w:t>
            </w:r>
            <w:r w:rsidR="002D442C">
              <w:rPr>
                <w:b/>
                <w:sz w:val="24"/>
                <w:szCs w:val="24"/>
              </w:rPr>
              <w:t>14356,23125</w:t>
            </w:r>
            <w:r w:rsidRPr="00D926D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C184A">
              <w:rPr>
                <w:sz w:val="24"/>
                <w:szCs w:val="24"/>
              </w:rPr>
              <w:t>тыс.руб</w:t>
            </w:r>
            <w:proofErr w:type="spellEnd"/>
            <w:r w:rsidRPr="005C184A">
              <w:rPr>
                <w:sz w:val="24"/>
                <w:szCs w:val="24"/>
              </w:rPr>
              <w:t>.,</w:t>
            </w:r>
            <w:r w:rsidRPr="00D926D8">
              <w:rPr>
                <w:b/>
                <w:sz w:val="24"/>
                <w:szCs w:val="24"/>
              </w:rPr>
              <w:t xml:space="preserve"> </w:t>
            </w:r>
            <w:r w:rsidRPr="00D926D8">
              <w:rPr>
                <w:sz w:val="24"/>
                <w:szCs w:val="24"/>
              </w:rPr>
              <w:t>областной бюджет</w:t>
            </w:r>
            <w:r w:rsidRPr="00D926D8">
              <w:rPr>
                <w:b/>
                <w:sz w:val="24"/>
                <w:szCs w:val="24"/>
              </w:rPr>
              <w:t xml:space="preserve"> – </w:t>
            </w:r>
            <w:r w:rsidR="002D442C">
              <w:rPr>
                <w:b/>
                <w:sz w:val="24"/>
                <w:szCs w:val="24"/>
              </w:rPr>
              <w:t>40817,19380</w:t>
            </w:r>
            <w:r w:rsidRPr="00D926D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C184A">
              <w:rPr>
                <w:sz w:val="24"/>
                <w:szCs w:val="24"/>
              </w:rPr>
              <w:t>тыс.руб</w:t>
            </w:r>
            <w:proofErr w:type="spellEnd"/>
            <w:r>
              <w:t>.</w:t>
            </w:r>
            <w:r w:rsidR="005C184A">
              <w:t xml:space="preserve">, </w:t>
            </w:r>
            <w:r w:rsidR="005C184A">
              <w:rPr>
                <w:sz w:val="24"/>
                <w:szCs w:val="24"/>
              </w:rPr>
              <w:t>федеральный бюджет –</w:t>
            </w:r>
            <w:r w:rsidR="00C27396">
              <w:rPr>
                <w:sz w:val="24"/>
                <w:szCs w:val="24"/>
              </w:rPr>
              <w:t xml:space="preserve"> </w:t>
            </w:r>
            <w:r w:rsidR="00C27396" w:rsidRPr="00C27396">
              <w:rPr>
                <w:b/>
                <w:sz w:val="24"/>
                <w:szCs w:val="24"/>
              </w:rPr>
              <w:t>0,00000</w:t>
            </w:r>
            <w:r w:rsidR="00C27396">
              <w:rPr>
                <w:sz w:val="24"/>
                <w:szCs w:val="24"/>
              </w:rPr>
              <w:t xml:space="preserve"> </w:t>
            </w:r>
            <w:proofErr w:type="spellStart"/>
            <w:r w:rsidR="00C27396">
              <w:rPr>
                <w:sz w:val="24"/>
                <w:szCs w:val="24"/>
              </w:rPr>
              <w:t>тыс.руб</w:t>
            </w:r>
            <w:proofErr w:type="spellEnd"/>
            <w:r w:rsidR="00C27396">
              <w:rPr>
                <w:sz w:val="24"/>
                <w:szCs w:val="24"/>
              </w:rPr>
              <w:t xml:space="preserve">., </w:t>
            </w:r>
            <w:r w:rsidR="005C184A">
              <w:rPr>
                <w:sz w:val="24"/>
                <w:szCs w:val="24"/>
              </w:rPr>
              <w:t xml:space="preserve"> </w:t>
            </w:r>
            <w:r w:rsidR="00C27396">
              <w:rPr>
                <w:sz w:val="24"/>
                <w:szCs w:val="24"/>
              </w:rPr>
              <w:t xml:space="preserve">Фонд развития территорий </w:t>
            </w:r>
            <w:r w:rsidR="002D442C">
              <w:rPr>
                <w:sz w:val="24"/>
                <w:szCs w:val="24"/>
              </w:rPr>
              <w:t>–</w:t>
            </w:r>
            <w:r w:rsidR="00C27396">
              <w:rPr>
                <w:sz w:val="24"/>
                <w:szCs w:val="24"/>
              </w:rPr>
              <w:t xml:space="preserve"> </w:t>
            </w:r>
            <w:r w:rsidR="002D442C">
              <w:rPr>
                <w:b/>
                <w:sz w:val="24"/>
                <w:szCs w:val="24"/>
              </w:rPr>
              <w:t>8604,95531</w:t>
            </w:r>
            <w:r w:rsidR="005C184A" w:rsidRPr="005C184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5C184A" w:rsidRPr="005C184A">
              <w:rPr>
                <w:sz w:val="24"/>
                <w:szCs w:val="24"/>
              </w:rPr>
              <w:t>тыс.руб</w:t>
            </w:r>
            <w:proofErr w:type="spellEnd"/>
            <w:r w:rsidR="005C184A" w:rsidRPr="005C184A">
              <w:rPr>
                <w:sz w:val="24"/>
                <w:szCs w:val="24"/>
              </w:rPr>
              <w:t>.</w:t>
            </w:r>
          </w:p>
          <w:p w:rsidR="00AD5A7D" w:rsidRDefault="00AD5A7D" w:rsidP="00213A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42E55" w:rsidRDefault="000035BE" w:rsidP="00BC12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926D8">
              <w:rPr>
                <w:sz w:val="24"/>
                <w:szCs w:val="24"/>
              </w:rPr>
              <w:t xml:space="preserve">Всего в </w:t>
            </w:r>
            <w:r w:rsidRPr="005C184A">
              <w:rPr>
                <w:b/>
                <w:sz w:val="24"/>
                <w:szCs w:val="24"/>
              </w:rPr>
              <w:t>202</w:t>
            </w:r>
            <w:r w:rsidR="00390B24" w:rsidRPr="005C184A">
              <w:rPr>
                <w:b/>
                <w:sz w:val="24"/>
                <w:szCs w:val="24"/>
              </w:rPr>
              <w:t>6</w:t>
            </w:r>
            <w:r w:rsidRPr="00D926D8">
              <w:rPr>
                <w:sz w:val="24"/>
                <w:szCs w:val="24"/>
              </w:rPr>
              <w:t xml:space="preserve">году – </w:t>
            </w:r>
            <w:r w:rsidR="00011D65">
              <w:rPr>
                <w:b/>
                <w:sz w:val="24"/>
                <w:szCs w:val="24"/>
              </w:rPr>
              <w:t>146982,70200</w:t>
            </w:r>
            <w:r w:rsidRPr="00D926D8">
              <w:rPr>
                <w:sz w:val="24"/>
                <w:szCs w:val="24"/>
              </w:rPr>
              <w:t xml:space="preserve"> </w:t>
            </w:r>
            <w:proofErr w:type="spellStart"/>
            <w:r w:rsidR="00F40B1B" w:rsidRPr="005C184A">
              <w:rPr>
                <w:sz w:val="24"/>
                <w:szCs w:val="24"/>
              </w:rPr>
              <w:t>тыс</w:t>
            </w:r>
            <w:proofErr w:type="gramStart"/>
            <w:r w:rsidR="00F40B1B" w:rsidRPr="005C184A">
              <w:rPr>
                <w:sz w:val="24"/>
                <w:szCs w:val="24"/>
              </w:rPr>
              <w:t>.р</w:t>
            </w:r>
            <w:proofErr w:type="gramEnd"/>
            <w:r w:rsidR="00F40B1B" w:rsidRPr="005C184A">
              <w:rPr>
                <w:sz w:val="24"/>
                <w:szCs w:val="24"/>
              </w:rPr>
              <w:t>уб</w:t>
            </w:r>
            <w:proofErr w:type="spellEnd"/>
            <w:r w:rsidR="00F40B1B">
              <w:rPr>
                <w:sz w:val="24"/>
                <w:szCs w:val="24"/>
              </w:rPr>
              <w:t>.,</w:t>
            </w:r>
            <w:r w:rsidR="008068B4">
              <w:rPr>
                <w:sz w:val="24"/>
                <w:szCs w:val="24"/>
              </w:rPr>
              <w:t xml:space="preserve"> в том числе: </w:t>
            </w:r>
            <w:r w:rsidRPr="00D926D8">
              <w:rPr>
                <w:sz w:val="24"/>
                <w:szCs w:val="24"/>
              </w:rPr>
              <w:t>бюджет</w:t>
            </w:r>
            <w:r w:rsidRPr="00D926D8">
              <w:rPr>
                <w:b/>
                <w:sz w:val="24"/>
                <w:szCs w:val="24"/>
              </w:rPr>
              <w:t xml:space="preserve"> </w:t>
            </w:r>
            <w:r w:rsidR="00A75937">
              <w:rPr>
                <w:sz w:val="24"/>
                <w:szCs w:val="24"/>
              </w:rPr>
              <w:t xml:space="preserve">муниципального </w:t>
            </w:r>
            <w:r w:rsidR="008068B4" w:rsidRPr="008068B4">
              <w:rPr>
                <w:sz w:val="24"/>
                <w:szCs w:val="24"/>
              </w:rPr>
              <w:t>округа</w:t>
            </w:r>
            <w:r w:rsidR="008068B4">
              <w:rPr>
                <w:b/>
                <w:sz w:val="24"/>
                <w:szCs w:val="24"/>
              </w:rPr>
              <w:t xml:space="preserve"> </w:t>
            </w:r>
            <w:r w:rsidRPr="00D926D8">
              <w:rPr>
                <w:b/>
                <w:sz w:val="24"/>
                <w:szCs w:val="24"/>
              </w:rPr>
              <w:t>–</w:t>
            </w:r>
            <w:r w:rsidR="005C184A">
              <w:rPr>
                <w:b/>
                <w:sz w:val="24"/>
                <w:szCs w:val="24"/>
              </w:rPr>
              <w:t xml:space="preserve"> </w:t>
            </w:r>
            <w:r w:rsidR="00011D65">
              <w:rPr>
                <w:b/>
                <w:sz w:val="24"/>
                <w:szCs w:val="24"/>
              </w:rPr>
              <w:t>22474,55</w:t>
            </w:r>
            <w:r w:rsidR="008B6060">
              <w:rPr>
                <w:b/>
                <w:sz w:val="24"/>
                <w:szCs w:val="24"/>
              </w:rPr>
              <w:t>200</w:t>
            </w:r>
            <w:r w:rsidR="005C184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C184A">
              <w:rPr>
                <w:sz w:val="24"/>
                <w:szCs w:val="24"/>
              </w:rPr>
              <w:t>тыс.руб</w:t>
            </w:r>
            <w:proofErr w:type="spellEnd"/>
            <w:r w:rsidRPr="00F40B1B">
              <w:rPr>
                <w:sz w:val="24"/>
                <w:szCs w:val="24"/>
              </w:rPr>
              <w:t>.,</w:t>
            </w:r>
            <w:r w:rsidRPr="00D926D8">
              <w:rPr>
                <w:b/>
                <w:sz w:val="24"/>
                <w:szCs w:val="24"/>
              </w:rPr>
              <w:t xml:space="preserve"> </w:t>
            </w:r>
            <w:r w:rsidRPr="00D926D8">
              <w:rPr>
                <w:sz w:val="24"/>
                <w:szCs w:val="24"/>
              </w:rPr>
              <w:t>областной бюджет</w:t>
            </w:r>
            <w:r w:rsidRPr="00D926D8">
              <w:rPr>
                <w:b/>
                <w:sz w:val="24"/>
                <w:szCs w:val="24"/>
              </w:rPr>
              <w:t xml:space="preserve"> – </w:t>
            </w:r>
            <w:r w:rsidR="00011D65">
              <w:rPr>
                <w:b/>
                <w:sz w:val="24"/>
                <w:szCs w:val="24"/>
              </w:rPr>
              <w:t>124508,1500</w:t>
            </w:r>
            <w:r w:rsidR="008B6060">
              <w:rPr>
                <w:b/>
                <w:sz w:val="24"/>
                <w:szCs w:val="24"/>
              </w:rPr>
              <w:t>0</w:t>
            </w:r>
            <w:r w:rsidR="005C184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C184A">
              <w:rPr>
                <w:sz w:val="24"/>
                <w:szCs w:val="24"/>
              </w:rPr>
              <w:t>тыс.руб</w:t>
            </w:r>
            <w:proofErr w:type="spellEnd"/>
            <w:r w:rsidRPr="005C184A">
              <w:rPr>
                <w:sz w:val="24"/>
                <w:szCs w:val="24"/>
              </w:rPr>
              <w:t>.</w:t>
            </w:r>
            <w:r w:rsidR="005C184A" w:rsidRPr="005C184A">
              <w:rPr>
                <w:sz w:val="24"/>
                <w:szCs w:val="24"/>
              </w:rPr>
              <w:t>,</w:t>
            </w:r>
            <w:r w:rsidR="005C184A">
              <w:rPr>
                <w:b/>
                <w:sz w:val="24"/>
                <w:szCs w:val="24"/>
              </w:rPr>
              <w:t xml:space="preserve"> </w:t>
            </w:r>
            <w:r w:rsidR="00C27396" w:rsidRPr="00C27396">
              <w:rPr>
                <w:sz w:val="24"/>
                <w:szCs w:val="24"/>
              </w:rPr>
              <w:t>федеральный бюджет</w:t>
            </w:r>
            <w:r w:rsidR="00C27396">
              <w:rPr>
                <w:b/>
                <w:sz w:val="24"/>
                <w:szCs w:val="24"/>
              </w:rPr>
              <w:t xml:space="preserve"> – </w:t>
            </w:r>
            <w:r w:rsidR="00F34A6A">
              <w:rPr>
                <w:b/>
                <w:sz w:val="24"/>
                <w:szCs w:val="24"/>
              </w:rPr>
              <w:t>0,00000</w:t>
            </w:r>
            <w:r w:rsidR="00C2739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C27396">
              <w:rPr>
                <w:sz w:val="24"/>
                <w:szCs w:val="24"/>
              </w:rPr>
              <w:t>тыс.р</w:t>
            </w:r>
            <w:r w:rsidR="00BC127E">
              <w:rPr>
                <w:sz w:val="24"/>
                <w:szCs w:val="24"/>
              </w:rPr>
              <w:t>уб</w:t>
            </w:r>
            <w:proofErr w:type="spellEnd"/>
            <w:r w:rsidR="00BC127E">
              <w:rPr>
                <w:sz w:val="24"/>
                <w:szCs w:val="24"/>
              </w:rPr>
              <w:t>.</w:t>
            </w:r>
          </w:p>
          <w:p w:rsidR="00BC127E" w:rsidRPr="00F37743" w:rsidRDefault="00BC127E" w:rsidP="00BC127E">
            <w:pPr>
              <w:autoSpaceDE w:val="0"/>
              <w:autoSpaceDN w:val="0"/>
              <w:adjustRightInd w:val="0"/>
              <w:jc w:val="both"/>
            </w:pPr>
          </w:p>
        </w:tc>
      </w:tr>
      <w:tr w:rsidR="00EB1E79" w:rsidRPr="00F37743" w:rsidTr="00EB1E79">
        <w:trPr>
          <w:trHeight w:val="315"/>
        </w:trPr>
        <w:tc>
          <w:tcPr>
            <w:tcW w:w="3686" w:type="dxa"/>
            <w:vMerge w:val="restart"/>
          </w:tcPr>
          <w:p w:rsidR="00EB1E79" w:rsidRPr="00F37743" w:rsidRDefault="00EB1E79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  <w:p w:rsidR="00EB1E79" w:rsidRPr="00F37743" w:rsidRDefault="00EB1E79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E79" w:rsidRPr="00F37743" w:rsidRDefault="00EB1E79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E79" w:rsidRPr="00F37743" w:rsidRDefault="00EB1E79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E79" w:rsidRPr="00F37743" w:rsidRDefault="00EB1E79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E79" w:rsidRPr="00F37743" w:rsidRDefault="00EB1E79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1E79" w:rsidRPr="00F37743" w:rsidRDefault="002679BE" w:rsidP="00C8051E">
            <w:pPr>
              <w:autoSpaceDE w:val="0"/>
              <w:autoSpaceDN w:val="0"/>
              <w:adjustRightInd w:val="0"/>
              <w:jc w:val="both"/>
            </w:pPr>
            <w:r>
              <w:t>Наименование</w:t>
            </w:r>
          </w:p>
        </w:tc>
        <w:tc>
          <w:tcPr>
            <w:tcW w:w="1134" w:type="dxa"/>
          </w:tcPr>
          <w:p w:rsidR="00EB1E79" w:rsidRPr="00F37743" w:rsidRDefault="002679BE" w:rsidP="00C8051E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Ед</w:t>
            </w:r>
            <w:proofErr w:type="gramStart"/>
            <w:r>
              <w:t>.и</w:t>
            </w:r>
            <w:proofErr w:type="gramEnd"/>
            <w:r>
              <w:t>зм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EB1E79" w:rsidRPr="00F37743" w:rsidRDefault="002679BE" w:rsidP="00C8051E">
            <w:pPr>
              <w:autoSpaceDE w:val="0"/>
              <w:autoSpaceDN w:val="0"/>
              <w:adjustRightInd w:val="0"/>
              <w:jc w:val="both"/>
            </w:pPr>
            <w:r>
              <w:t>2024</w:t>
            </w:r>
          </w:p>
        </w:tc>
        <w:tc>
          <w:tcPr>
            <w:tcW w:w="1134" w:type="dxa"/>
          </w:tcPr>
          <w:p w:rsidR="00EB1E79" w:rsidRPr="00F37743" w:rsidRDefault="002679BE" w:rsidP="00C8051E">
            <w:pPr>
              <w:autoSpaceDE w:val="0"/>
              <w:autoSpaceDN w:val="0"/>
              <w:adjustRightInd w:val="0"/>
              <w:jc w:val="both"/>
            </w:pPr>
            <w:r>
              <w:t>2025</w:t>
            </w:r>
          </w:p>
        </w:tc>
        <w:tc>
          <w:tcPr>
            <w:tcW w:w="1134" w:type="dxa"/>
          </w:tcPr>
          <w:p w:rsidR="00EB1E79" w:rsidRPr="00F37743" w:rsidRDefault="002679BE" w:rsidP="00C8051E">
            <w:pPr>
              <w:autoSpaceDE w:val="0"/>
              <w:autoSpaceDN w:val="0"/>
              <w:adjustRightInd w:val="0"/>
              <w:jc w:val="both"/>
            </w:pPr>
            <w:r>
              <w:t>2026</w:t>
            </w:r>
          </w:p>
        </w:tc>
      </w:tr>
      <w:tr w:rsidR="002679BE" w:rsidRPr="00F37743" w:rsidTr="00B33492">
        <w:trPr>
          <w:trHeight w:val="225"/>
        </w:trPr>
        <w:tc>
          <w:tcPr>
            <w:tcW w:w="3686" w:type="dxa"/>
            <w:vMerge/>
          </w:tcPr>
          <w:p w:rsidR="002679BE" w:rsidRPr="00F37743" w:rsidRDefault="002679BE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5"/>
          </w:tcPr>
          <w:p w:rsidR="002679BE" w:rsidRPr="002679BE" w:rsidRDefault="002679BE" w:rsidP="002679B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79BE">
              <w:rPr>
                <w:b/>
              </w:rPr>
              <w:t>индикаторы</w:t>
            </w:r>
          </w:p>
        </w:tc>
      </w:tr>
      <w:tr w:rsidR="00EB1E79" w:rsidRPr="00F37743" w:rsidTr="00EB1E79">
        <w:trPr>
          <w:trHeight w:val="270"/>
        </w:trPr>
        <w:tc>
          <w:tcPr>
            <w:tcW w:w="3686" w:type="dxa"/>
            <w:vMerge/>
          </w:tcPr>
          <w:p w:rsidR="00EB1E79" w:rsidRPr="00F37743" w:rsidRDefault="00EB1E79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1E79" w:rsidRPr="00392478" w:rsidRDefault="002679BE" w:rsidP="00C8051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92478">
              <w:rPr>
                <w:sz w:val="18"/>
                <w:szCs w:val="18"/>
              </w:rPr>
              <w:t>Уменьшение доли аварийных домов</w:t>
            </w:r>
          </w:p>
        </w:tc>
        <w:tc>
          <w:tcPr>
            <w:tcW w:w="1134" w:type="dxa"/>
          </w:tcPr>
          <w:p w:rsidR="00EB1E79" w:rsidRDefault="002679BE" w:rsidP="00C8051E">
            <w:pPr>
              <w:autoSpaceDE w:val="0"/>
              <w:autoSpaceDN w:val="0"/>
              <w:adjustRightInd w:val="0"/>
              <w:jc w:val="both"/>
            </w:pPr>
            <w:r>
              <w:t>%</w:t>
            </w:r>
          </w:p>
        </w:tc>
        <w:tc>
          <w:tcPr>
            <w:tcW w:w="1276" w:type="dxa"/>
          </w:tcPr>
          <w:p w:rsidR="00EB1E79" w:rsidRDefault="005D09C4" w:rsidP="00C8051E">
            <w:pPr>
              <w:autoSpaceDE w:val="0"/>
              <w:autoSpaceDN w:val="0"/>
              <w:adjustRightInd w:val="0"/>
              <w:jc w:val="both"/>
            </w:pPr>
            <w:r>
              <w:t>100</w:t>
            </w:r>
          </w:p>
        </w:tc>
        <w:tc>
          <w:tcPr>
            <w:tcW w:w="1134" w:type="dxa"/>
          </w:tcPr>
          <w:p w:rsidR="00EB1E79" w:rsidRDefault="00D47D78" w:rsidP="00C8051E">
            <w:pPr>
              <w:autoSpaceDE w:val="0"/>
              <w:autoSpaceDN w:val="0"/>
              <w:adjustRightInd w:val="0"/>
              <w:jc w:val="both"/>
            </w:pPr>
            <w:r>
              <w:t>100</w:t>
            </w:r>
          </w:p>
        </w:tc>
        <w:tc>
          <w:tcPr>
            <w:tcW w:w="1134" w:type="dxa"/>
          </w:tcPr>
          <w:p w:rsidR="00EB1E79" w:rsidRDefault="00D47D78" w:rsidP="00C8051E">
            <w:pPr>
              <w:autoSpaceDE w:val="0"/>
              <w:autoSpaceDN w:val="0"/>
              <w:adjustRightInd w:val="0"/>
              <w:jc w:val="both"/>
            </w:pPr>
            <w:r>
              <w:t>10</w:t>
            </w:r>
            <w:r w:rsidR="005D09C4">
              <w:t>0</w:t>
            </w:r>
          </w:p>
        </w:tc>
      </w:tr>
      <w:tr w:rsidR="00EB1E79" w:rsidRPr="00F37743" w:rsidTr="00EB1E79">
        <w:trPr>
          <w:trHeight w:val="300"/>
        </w:trPr>
        <w:tc>
          <w:tcPr>
            <w:tcW w:w="3686" w:type="dxa"/>
            <w:vMerge/>
          </w:tcPr>
          <w:p w:rsidR="00EB1E79" w:rsidRPr="00F37743" w:rsidRDefault="00EB1E79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1E79" w:rsidRDefault="002679BE" w:rsidP="002679BE">
            <w:pPr>
              <w:autoSpaceDE w:val="0"/>
              <w:autoSpaceDN w:val="0"/>
              <w:adjustRightInd w:val="0"/>
              <w:jc w:val="both"/>
            </w:pPr>
            <w:r>
              <w:rPr>
                <w:sz w:val="18"/>
                <w:szCs w:val="18"/>
              </w:rPr>
              <w:t>Увеличение доли п</w:t>
            </w:r>
            <w:r w:rsidRPr="001411DC">
              <w:rPr>
                <w:sz w:val="18"/>
                <w:szCs w:val="18"/>
              </w:rPr>
              <w:t>риобрет</w:t>
            </w:r>
            <w:r>
              <w:rPr>
                <w:sz w:val="18"/>
                <w:szCs w:val="18"/>
              </w:rPr>
              <w:t>аемого</w:t>
            </w:r>
            <w:r w:rsidRPr="001411DC">
              <w:rPr>
                <w:sz w:val="18"/>
                <w:szCs w:val="18"/>
              </w:rPr>
              <w:t xml:space="preserve"> жилья для </w:t>
            </w:r>
            <w:proofErr w:type="gramStart"/>
            <w:r w:rsidRPr="001411DC">
              <w:rPr>
                <w:sz w:val="18"/>
                <w:szCs w:val="18"/>
              </w:rPr>
              <w:t>граждан</w:t>
            </w:r>
            <w:proofErr w:type="gramEnd"/>
            <w:r w:rsidRPr="001411DC">
              <w:rPr>
                <w:sz w:val="18"/>
                <w:szCs w:val="18"/>
              </w:rPr>
              <w:t xml:space="preserve"> подлежащих расселению</w:t>
            </w:r>
          </w:p>
        </w:tc>
        <w:tc>
          <w:tcPr>
            <w:tcW w:w="1134" w:type="dxa"/>
          </w:tcPr>
          <w:p w:rsidR="00EB1E79" w:rsidRDefault="00535D01" w:rsidP="00C8051E">
            <w:pPr>
              <w:autoSpaceDE w:val="0"/>
              <w:autoSpaceDN w:val="0"/>
              <w:adjustRightInd w:val="0"/>
              <w:jc w:val="both"/>
            </w:pPr>
            <w:r>
              <w:t>%</w:t>
            </w:r>
          </w:p>
        </w:tc>
        <w:tc>
          <w:tcPr>
            <w:tcW w:w="1276" w:type="dxa"/>
          </w:tcPr>
          <w:p w:rsidR="00EB1E79" w:rsidRDefault="000E627D" w:rsidP="00C8051E">
            <w:pPr>
              <w:autoSpaceDE w:val="0"/>
              <w:autoSpaceDN w:val="0"/>
              <w:adjustRightInd w:val="0"/>
              <w:jc w:val="both"/>
            </w:pPr>
            <w:r>
              <w:t>27,9</w:t>
            </w:r>
          </w:p>
        </w:tc>
        <w:tc>
          <w:tcPr>
            <w:tcW w:w="1134" w:type="dxa"/>
          </w:tcPr>
          <w:p w:rsidR="00EB1E79" w:rsidRDefault="00E03DFC" w:rsidP="00C8051E">
            <w:pPr>
              <w:autoSpaceDE w:val="0"/>
              <w:autoSpaceDN w:val="0"/>
              <w:adjustRightInd w:val="0"/>
              <w:jc w:val="both"/>
            </w:pPr>
            <w:r>
              <w:t>100</w:t>
            </w:r>
          </w:p>
        </w:tc>
        <w:tc>
          <w:tcPr>
            <w:tcW w:w="1134" w:type="dxa"/>
          </w:tcPr>
          <w:p w:rsidR="00EB1E79" w:rsidRDefault="00F34A6A" w:rsidP="00C8051E">
            <w:pPr>
              <w:autoSpaceDE w:val="0"/>
              <w:autoSpaceDN w:val="0"/>
              <w:adjustRightInd w:val="0"/>
              <w:jc w:val="both"/>
            </w:pPr>
            <w:r>
              <w:t>100</w:t>
            </w:r>
          </w:p>
        </w:tc>
      </w:tr>
      <w:tr w:rsidR="00EB1E79" w:rsidRPr="00F37743" w:rsidTr="00EB1E79">
        <w:trPr>
          <w:trHeight w:val="315"/>
        </w:trPr>
        <w:tc>
          <w:tcPr>
            <w:tcW w:w="3686" w:type="dxa"/>
            <w:vMerge/>
          </w:tcPr>
          <w:p w:rsidR="00EB1E79" w:rsidRPr="00F37743" w:rsidRDefault="00EB1E79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1E79" w:rsidRDefault="00EB1E79" w:rsidP="00C8051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EB1E79" w:rsidRDefault="00EB1E79" w:rsidP="00C8051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EB1E79" w:rsidRDefault="00EB1E79" w:rsidP="00C8051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EB1E79" w:rsidRDefault="00EB1E79" w:rsidP="00C8051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EB1E79" w:rsidRDefault="00EB1E79" w:rsidP="00C8051E">
            <w:pPr>
              <w:autoSpaceDE w:val="0"/>
              <w:autoSpaceDN w:val="0"/>
              <w:adjustRightInd w:val="0"/>
              <w:jc w:val="both"/>
            </w:pPr>
          </w:p>
        </w:tc>
      </w:tr>
      <w:tr w:rsidR="002679BE" w:rsidRPr="00F37743" w:rsidTr="00B33492">
        <w:trPr>
          <w:trHeight w:val="240"/>
        </w:trPr>
        <w:tc>
          <w:tcPr>
            <w:tcW w:w="3686" w:type="dxa"/>
            <w:vMerge/>
          </w:tcPr>
          <w:p w:rsidR="002679BE" w:rsidRPr="00F37743" w:rsidRDefault="002679BE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5"/>
          </w:tcPr>
          <w:p w:rsidR="002679BE" w:rsidRPr="002679BE" w:rsidRDefault="002679BE" w:rsidP="002679B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Непосредственный результат</w:t>
            </w:r>
          </w:p>
        </w:tc>
      </w:tr>
      <w:tr w:rsidR="00EB1E79" w:rsidRPr="00F37743" w:rsidTr="00EB1E79">
        <w:trPr>
          <w:trHeight w:val="210"/>
        </w:trPr>
        <w:tc>
          <w:tcPr>
            <w:tcW w:w="3686" w:type="dxa"/>
            <w:vMerge/>
          </w:tcPr>
          <w:p w:rsidR="00EB1E79" w:rsidRPr="00F37743" w:rsidRDefault="00EB1E79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1E79" w:rsidRPr="00122318" w:rsidRDefault="00535D01" w:rsidP="00C8051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22318">
              <w:rPr>
                <w:sz w:val="18"/>
                <w:szCs w:val="18"/>
              </w:rPr>
              <w:t>Снос аварийных домов</w:t>
            </w:r>
          </w:p>
        </w:tc>
        <w:tc>
          <w:tcPr>
            <w:tcW w:w="1134" w:type="dxa"/>
          </w:tcPr>
          <w:p w:rsidR="00EB1E79" w:rsidRDefault="002679BE" w:rsidP="00C8051E">
            <w:pPr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:rsidR="00EB1E79" w:rsidRDefault="00C400B9" w:rsidP="00C8051E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1134" w:type="dxa"/>
          </w:tcPr>
          <w:p w:rsidR="00EB1E79" w:rsidRDefault="00717C15" w:rsidP="00C8051E">
            <w:pPr>
              <w:autoSpaceDE w:val="0"/>
              <w:autoSpaceDN w:val="0"/>
              <w:adjustRightInd w:val="0"/>
              <w:jc w:val="both"/>
            </w:pPr>
            <w:r>
              <w:t>9</w:t>
            </w:r>
          </w:p>
        </w:tc>
        <w:tc>
          <w:tcPr>
            <w:tcW w:w="1134" w:type="dxa"/>
          </w:tcPr>
          <w:p w:rsidR="00EB1E79" w:rsidRDefault="003E109F" w:rsidP="00C8051E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</w:tr>
      <w:tr w:rsidR="00EB1E79" w:rsidRPr="00F37743" w:rsidTr="00EB1E79">
        <w:trPr>
          <w:trHeight w:val="255"/>
        </w:trPr>
        <w:tc>
          <w:tcPr>
            <w:tcW w:w="3686" w:type="dxa"/>
            <w:vMerge/>
          </w:tcPr>
          <w:p w:rsidR="00EB1E79" w:rsidRPr="00F37743" w:rsidRDefault="00EB1E79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1E79" w:rsidRDefault="002679BE" w:rsidP="00C8051E">
            <w:pPr>
              <w:autoSpaceDE w:val="0"/>
              <w:autoSpaceDN w:val="0"/>
              <w:adjustRightInd w:val="0"/>
              <w:jc w:val="both"/>
            </w:pPr>
            <w:r w:rsidRPr="001411DC">
              <w:rPr>
                <w:sz w:val="18"/>
                <w:szCs w:val="18"/>
              </w:rPr>
              <w:t xml:space="preserve">Приобретение жилья для </w:t>
            </w:r>
            <w:proofErr w:type="gramStart"/>
            <w:r w:rsidRPr="001411DC">
              <w:rPr>
                <w:sz w:val="18"/>
                <w:szCs w:val="18"/>
              </w:rPr>
              <w:t>граждан</w:t>
            </w:r>
            <w:proofErr w:type="gramEnd"/>
            <w:r w:rsidRPr="001411DC">
              <w:rPr>
                <w:sz w:val="18"/>
                <w:szCs w:val="18"/>
              </w:rPr>
              <w:t xml:space="preserve"> подлежащих расселению</w:t>
            </w:r>
          </w:p>
        </w:tc>
        <w:tc>
          <w:tcPr>
            <w:tcW w:w="1134" w:type="dxa"/>
          </w:tcPr>
          <w:p w:rsidR="00EB1E79" w:rsidRDefault="000E627D" w:rsidP="00C8051E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EB1E79" w:rsidRDefault="00AC2FFF" w:rsidP="00C8051E">
            <w:pPr>
              <w:autoSpaceDE w:val="0"/>
              <w:autoSpaceDN w:val="0"/>
              <w:adjustRightInd w:val="0"/>
              <w:jc w:val="both"/>
            </w:pPr>
            <w:r>
              <w:t>151,4</w:t>
            </w:r>
          </w:p>
        </w:tc>
        <w:tc>
          <w:tcPr>
            <w:tcW w:w="1134" w:type="dxa"/>
          </w:tcPr>
          <w:p w:rsidR="00EB1E79" w:rsidRDefault="00860552" w:rsidP="00C8051E">
            <w:pPr>
              <w:autoSpaceDE w:val="0"/>
              <w:autoSpaceDN w:val="0"/>
              <w:adjustRightInd w:val="0"/>
              <w:jc w:val="both"/>
            </w:pPr>
            <w:r>
              <w:t>213,2</w:t>
            </w:r>
          </w:p>
        </w:tc>
        <w:tc>
          <w:tcPr>
            <w:tcW w:w="1134" w:type="dxa"/>
          </w:tcPr>
          <w:p w:rsidR="00EB1E79" w:rsidRDefault="00F34A6A" w:rsidP="00C8051E">
            <w:pPr>
              <w:autoSpaceDE w:val="0"/>
              <w:autoSpaceDN w:val="0"/>
              <w:adjustRightInd w:val="0"/>
              <w:jc w:val="both"/>
            </w:pPr>
            <w:r>
              <w:t>288,5</w:t>
            </w:r>
          </w:p>
        </w:tc>
      </w:tr>
    </w:tbl>
    <w:p w:rsidR="00595B90" w:rsidRDefault="00595B90" w:rsidP="005246F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C50D3" w:rsidRPr="00F37743" w:rsidRDefault="001C50D3" w:rsidP="005246F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37743">
        <w:rPr>
          <w:rFonts w:ascii="Times New Roman" w:hAnsi="Times New Roman" w:cs="Times New Roman"/>
          <w:b/>
          <w:sz w:val="24"/>
          <w:szCs w:val="24"/>
        </w:rPr>
        <w:t>Текстовая часть</w:t>
      </w:r>
    </w:p>
    <w:p w:rsidR="001C50D3" w:rsidRPr="00F37743" w:rsidRDefault="001C50D3" w:rsidP="005246F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246F6" w:rsidRPr="00F37743" w:rsidRDefault="004C3B83" w:rsidP="005246F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37743">
        <w:rPr>
          <w:rFonts w:ascii="Times New Roman" w:hAnsi="Times New Roman" w:cs="Times New Roman"/>
          <w:b/>
          <w:sz w:val="24"/>
          <w:szCs w:val="24"/>
        </w:rPr>
        <w:t xml:space="preserve">Характеристика текущего состояния </w:t>
      </w:r>
      <w:r w:rsidR="007515AD">
        <w:rPr>
          <w:rFonts w:ascii="Times New Roman" w:hAnsi="Times New Roman" w:cs="Times New Roman"/>
          <w:b/>
          <w:sz w:val="24"/>
          <w:szCs w:val="24"/>
        </w:rPr>
        <w:t xml:space="preserve">социальной и инженерной инфраструктуры </w:t>
      </w:r>
      <w:r w:rsidR="00973E8C" w:rsidRPr="00F37743">
        <w:rPr>
          <w:rFonts w:ascii="Times New Roman" w:hAnsi="Times New Roman" w:cs="Times New Roman"/>
          <w:b/>
          <w:sz w:val="24"/>
          <w:szCs w:val="24"/>
        </w:rPr>
        <w:t xml:space="preserve">Большемурашкинского муниципального </w:t>
      </w:r>
      <w:r w:rsidR="001110BA">
        <w:rPr>
          <w:rFonts w:ascii="Times New Roman" w:hAnsi="Times New Roman" w:cs="Times New Roman"/>
          <w:b/>
          <w:sz w:val="24"/>
          <w:szCs w:val="24"/>
        </w:rPr>
        <w:t>округа</w:t>
      </w:r>
      <w:r w:rsidR="00973E8C" w:rsidRPr="00F37743"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 на 20</w:t>
      </w:r>
      <w:r w:rsidR="008A6E2D">
        <w:rPr>
          <w:rFonts w:ascii="Times New Roman" w:hAnsi="Times New Roman" w:cs="Times New Roman"/>
          <w:b/>
          <w:sz w:val="24"/>
          <w:szCs w:val="24"/>
        </w:rPr>
        <w:t>2</w:t>
      </w:r>
      <w:r w:rsidR="00390B24">
        <w:rPr>
          <w:rFonts w:ascii="Times New Roman" w:hAnsi="Times New Roman" w:cs="Times New Roman"/>
          <w:b/>
          <w:sz w:val="24"/>
          <w:szCs w:val="24"/>
        </w:rPr>
        <w:t>4</w:t>
      </w:r>
      <w:r w:rsidR="00973E8C" w:rsidRPr="00F37743">
        <w:rPr>
          <w:rFonts w:ascii="Times New Roman" w:hAnsi="Times New Roman" w:cs="Times New Roman"/>
          <w:b/>
          <w:sz w:val="24"/>
          <w:szCs w:val="24"/>
        </w:rPr>
        <w:t>-202</w:t>
      </w:r>
      <w:r w:rsidR="00390B24">
        <w:rPr>
          <w:rFonts w:ascii="Times New Roman" w:hAnsi="Times New Roman" w:cs="Times New Roman"/>
          <w:b/>
          <w:sz w:val="24"/>
          <w:szCs w:val="24"/>
        </w:rPr>
        <w:t>6</w:t>
      </w:r>
      <w:r w:rsidR="00973E8C" w:rsidRPr="00F37743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5246F6" w:rsidRPr="00F37743" w:rsidRDefault="005246F6" w:rsidP="005246F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C6DA7" w:rsidRPr="005C6DA7" w:rsidRDefault="002506B4" w:rsidP="005C6DA7">
      <w:pPr>
        <w:jc w:val="both"/>
      </w:pPr>
      <w:r>
        <w:t xml:space="preserve">     </w:t>
      </w:r>
      <w:proofErr w:type="gramStart"/>
      <w:r w:rsidR="008853F1" w:rsidRPr="00F37743">
        <w:t xml:space="preserve">Муниципальная программа </w:t>
      </w:r>
      <w:r w:rsidR="007515AD" w:rsidRPr="007515AD">
        <w:rPr>
          <w:bCs/>
        </w:rPr>
        <w:t>«Развитие социальной и инженерной инфраструктуры Большемурашкинского муниципального округа Нижегородской области на 202</w:t>
      </w:r>
      <w:r w:rsidR="00390B24">
        <w:rPr>
          <w:bCs/>
        </w:rPr>
        <w:t>4</w:t>
      </w:r>
      <w:r w:rsidR="007515AD" w:rsidRPr="007515AD">
        <w:rPr>
          <w:bCs/>
        </w:rPr>
        <w:t>-202</w:t>
      </w:r>
      <w:r w:rsidR="00390B24">
        <w:rPr>
          <w:bCs/>
        </w:rPr>
        <w:t>6</w:t>
      </w:r>
      <w:r w:rsidR="007515AD" w:rsidRPr="007515AD">
        <w:rPr>
          <w:bCs/>
        </w:rPr>
        <w:t xml:space="preserve"> годы»</w:t>
      </w:r>
      <w:r w:rsidR="008853F1" w:rsidRPr="00F37743">
        <w:rPr>
          <w:bCs/>
        </w:rPr>
        <w:t>,</w:t>
      </w:r>
      <w:r w:rsidR="008853F1" w:rsidRPr="00F37743">
        <w:rPr>
          <w:b/>
          <w:bCs/>
        </w:rPr>
        <w:t xml:space="preserve"> </w:t>
      </w:r>
      <w:r w:rsidR="008853F1" w:rsidRPr="00F37743">
        <w:lastRenderedPageBreak/>
        <w:t xml:space="preserve">содержит комплекс мероприятий по решению приоритетных задач </w:t>
      </w:r>
      <w:r w:rsidR="005C6DA7">
        <w:t xml:space="preserve">по сокращению ветхого и аварийного фонда  </w:t>
      </w:r>
      <w:r w:rsidR="008853F1" w:rsidRPr="00F37743">
        <w:t xml:space="preserve">на территории Большемурашкинского муниципального </w:t>
      </w:r>
      <w:r w:rsidR="008068B4">
        <w:t>округа</w:t>
      </w:r>
      <w:r w:rsidR="008853F1" w:rsidRPr="00F37743">
        <w:t xml:space="preserve"> и направлена на </w:t>
      </w:r>
      <w:r w:rsidR="005C6DA7" w:rsidRPr="005C6DA7">
        <w:t xml:space="preserve"> Создание безопасных и благоприя</w:t>
      </w:r>
      <w:r w:rsidR="005C6DA7">
        <w:t>тных условий проживания граждан, п</w:t>
      </w:r>
      <w:r w:rsidR="005C6DA7" w:rsidRPr="005C6DA7">
        <w:t>ереселение граждан из жилых помещений, находящихся в аварийных многоквартирных домах, в благоустроенные жилые помещения в возможно сжатые</w:t>
      </w:r>
      <w:proofErr w:type="gramEnd"/>
      <w:r w:rsidR="005C6DA7" w:rsidRPr="005C6DA7">
        <w:t xml:space="preserve"> сроки</w:t>
      </w:r>
      <w:r w:rsidR="005C6DA7">
        <w:t>, л</w:t>
      </w:r>
      <w:r w:rsidR="005C6DA7" w:rsidRPr="005C6DA7">
        <w:t>иквидация (реконструкция) аварийных многоквартирных домов</w:t>
      </w:r>
      <w:r w:rsidR="005C6DA7">
        <w:t>, и</w:t>
      </w:r>
      <w:r w:rsidR="005C6DA7" w:rsidRPr="005C6DA7">
        <w:t>спользование освободившихся земельных участков после сноса аварийных многоквартирных домов участниками Программы под строительство новых объектов недвижимости по итогам реализации Программы</w:t>
      </w:r>
      <w:r w:rsidR="005C6DA7">
        <w:t>, р</w:t>
      </w:r>
      <w:r w:rsidR="005C6DA7" w:rsidRPr="005C6DA7">
        <w:t>азвитие жилищного строительства</w:t>
      </w:r>
      <w:r w:rsidR="005C6DA7">
        <w:t>.</w:t>
      </w:r>
    </w:p>
    <w:p w:rsidR="005C6DA7" w:rsidRPr="005C6DA7" w:rsidRDefault="005C6DA7" w:rsidP="005C6DA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C6DA7">
        <w:rPr>
          <w:rFonts w:ascii="Times New Roman" w:hAnsi="Times New Roman" w:cs="Times New Roman"/>
          <w:sz w:val="24"/>
          <w:szCs w:val="24"/>
        </w:rPr>
        <w:t xml:space="preserve">Одним из приоритетов жилищной политики как на уровне </w:t>
      </w:r>
      <w:r w:rsidR="00352E33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5C6DA7">
        <w:rPr>
          <w:rFonts w:ascii="Times New Roman" w:hAnsi="Times New Roman" w:cs="Times New Roman"/>
          <w:sz w:val="24"/>
          <w:szCs w:val="24"/>
        </w:rPr>
        <w:t>, является обеспечение комфортных условий проживания населения, в том числе выполнение обязательств государства по реализации права на улучшение жилищных условий граждан, проживающих в жилых домах, не отвечающих установленным санитарным и техническим требованиям, то есть аварийных и ветхих домах. Проблема аварийного жилищного фонда - источник целого ряда отрицательных социальных тенденций. Условия проживания в аварийном жилищном фонде негативно влияют на здоровье граждан и на демографию, понижают социальный статус гражданина, не дают возможности реализовать право на приватизацию жилого помещения.</w:t>
      </w:r>
    </w:p>
    <w:p w:rsidR="005C6DA7" w:rsidRPr="005C6DA7" w:rsidRDefault="005C6DA7" w:rsidP="005C6DA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246F6" w:rsidRPr="00F37743" w:rsidRDefault="005C6DA7" w:rsidP="005C6DA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C6DA7">
        <w:rPr>
          <w:rFonts w:ascii="Times New Roman" w:hAnsi="Times New Roman" w:cs="Times New Roman"/>
          <w:sz w:val="24"/>
          <w:szCs w:val="24"/>
        </w:rPr>
        <w:t xml:space="preserve">Проживание в аварийных жилых помещениях практически всегда сопряжено с низким уровнем благоустройства, что создает неравенство доступа граждан к ресурсам и снижает возможности их использования. Переселение граждан из аварийного жилищного фонда является одной из наиболее актуальных проблем, существующих в </w:t>
      </w:r>
      <w:r w:rsidR="00352E33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5C6DA7">
        <w:rPr>
          <w:rFonts w:ascii="Times New Roman" w:hAnsi="Times New Roman" w:cs="Times New Roman"/>
          <w:sz w:val="24"/>
          <w:szCs w:val="24"/>
        </w:rPr>
        <w:t>, и требует скорейшего решения их с использованием программно-целевого метода.</w:t>
      </w:r>
    </w:p>
    <w:p w:rsidR="005246F6" w:rsidRPr="00F37743" w:rsidRDefault="00115A31" w:rsidP="005246F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37743">
        <w:rPr>
          <w:rFonts w:ascii="Times New Roman" w:hAnsi="Times New Roman" w:cs="Times New Roman"/>
          <w:b/>
          <w:sz w:val="24"/>
          <w:szCs w:val="24"/>
        </w:rPr>
        <w:t>Цели и задачи программы</w:t>
      </w:r>
    </w:p>
    <w:p w:rsidR="005246F6" w:rsidRPr="00F37743" w:rsidRDefault="005246F6" w:rsidP="005246F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515AD" w:rsidRPr="007515AD" w:rsidRDefault="007515AD" w:rsidP="007515AD">
      <w:pPr>
        <w:jc w:val="both"/>
      </w:pPr>
      <w:r w:rsidRPr="007515AD">
        <w:t xml:space="preserve">Главной целью реализации Программы является создание материальной базы развития социальной и инженерной инфраструктуры для обеспечения решения главной стратегической цели – повышение качества жизни населения Большемурашкинского </w:t>
      </w:r>
      <w:r w:rsidR="00436E9A">
        <w:t>округа</w:t>
      </w:r>
      <w:r w:rsidRPr="007515AD">
        <w:t>. Для достижения поставленной цели необходимо выполнение следующих задач:</w:t>
      </w:r>
    </w:p>
    <w:p w:rsidR="007515AD" w:rsidRPr="007515AD" w:rsidRDefault="007515AD" w:rsidP="007515AD">
      <w:pPr>
        <w:jc w:val="both"/>
      </w:pPr>
      <w:r w:rsidRPr="007515AD">
        <w:t>1.  Сокращение объемов незавершенного строительства.</w:t>
      </w:r>
    </w:p>
    <w:p w:rsidR="007515AD" w:rsidRDefault="00D7077E" w:rsidP="007515AD">
      <w:pPr>
        <w:jc w:val="both"/>
      </w:pPr>
      <w:r>
        <w:t>2</w:t>
      </w:r>
      <w:r w:rsidR="007515AD" w:rsidRPr="007515AD">
        <w:t xml:space="preserve">. Приобретение жилья для </w:t>
      </w:r>
      <w:proofErr w:type="gramStart"/>
      <w:r w:rsidR="007515AD" w:rsidRPr="007515AD">
        <w:t>граждан</w:t>
      </w:r>
      <w:proofErr w:type="gramEnd"/>
      <w:r w:rsidR="007515AD" w:rsidRPr="007515AD">
        <w:t xml:space="preserve"> подлежащих расселению.</w:t>
      </w:r>
    </w:p>
    <w:p w:rsidR="00855D39" w:rsidRPr="00855D39" w:rsidRDefault="00D21307" w:rsidP="00855D39">
      <w:pPr>
        <w:jc w:val="both"/>
      </w:pPr>
      <w:r>
        <w:t xml:space="preserve">3. </w:t>
      </w:r>
      <w:r w:rsidR="00855D39" w:rsidRPr="00855D39">
        <w:t xml:space="preserve">Ремонт почтового отделения в с. </w:t>
      </w:r>
      <w:proofErr w:type="spellStart"/>
      <w:r w:rsidR="00855D39" w:rsidRPr="00855D39">
        <w:t>Карабатово</w:t>
      </w:r>
      <w:proofErr w:type="spellEnd"/>
      <w:r w:rsidR="00855D39">
        <w:t xml:space="preserve">, </w:t>
      </w:r>
      <w:r w:rsidR="00855D39">
        <w:rPr>
          <w:szCs w:val="26"/>
        </w:rPr>
        <w:t xml:space="preserve">ул. </w:t>
      </w:r>
      <w:proofErr w:type="gramStart"/>
      <w:r w:rsidR="00855D39">
        <w:rPr>
          <w:szCs w:val="26"/>
        </w:rPr>
        <w:t>Молодежная</w:t>
      </w:r>
      <w:proofErr w:type="gramEnd"/>
      <w:r w:rsidR="00855D39">
        <w:rPr>
          <w:szCs w:val="26"/>
        </w:rPr>
        <w:t>, д. 12</w:t>
      </w:r>
      <w:r w:rsidR="00855D39" w:rsidRPr="00855D39">
        <w:t xml:space="preserve">. </w:t>
      </w:r>
      <w:r w:rsidR="00855D39">
        <w:t xml:space="preserve"> </w:t>
      </w:r>
    </w:p>
    <w:p w:rsidR="00D21307" w:rsidRDefault="00855D39" w:rsidP="00855D39">
      <w:pPr>
        <w:jc w:val="both"/>
      </w:pPr>
      <w:r>
        <w:t>4.</w:t>
      </w:r>
      <w:r w:rsidRPr="00855D39">
        <w:t xml:space="preserve"> Капитальный ремонт здания автостанции, расположенной по адресу: </w:t>
      </w:r>
      <w:proofErr w:type="spellStart"/>
      <w:r w:rsidRPr="00855D39">
        <w:t>р.п</w:t>
      </w:r>
      <w:proofErr w:type="spellEnd"/>
      <w:r w:rsidRPr="00855D39">
        <w:t>. Большое Мурашкино, ул. Советская, д. 24А</w:t>
      </w:r>
      <w:r>
        <w:t>.</w:t>
      </w:r>
    </w:p>
    <w:p w:rsidR="00855D39" w:rsidRPr="00855D39" w:rsidRDefault="00855D39" w:rsidP="00855D39">
      <w:pPr>
        <w:jc w:val="both"/>
      </w:pPr>
      <w:r>
        <w:t xml:space="preserve">5. </w:t>
      </w:r>
      <w:r w:rsidRPr="00855D39">
        <w:t>Корректировка схем теплоснабжения</w:t>
      </w:r>
      <w:r>
        <w:t>,</w:t>
      </w:r>
      <w:r w:rsidRPr="00855D39">
        <w:t xml:space="preserve"> водоснабжения и водоотведения</w:t>
      </w:r>
      <w:r>
        <w:t>.</w:t>
      </w:r>
    </w:p>
    <w:p w:rsidR="00855D39" w:rsidRDefault="00855D39" w:rsidP="00855D39">
      <w:pPr>
        <w:jc w:val="both"/>
      </w:pPr>
      <w:r>
        <w:t>6.</w:t>
      </w:r>
      <w:r w:rsidRPr="00855D39">
        <w:t xml:space="preserve"> Выполнение работ по разработке проектов организации работ по сносу аварийных домов</w:t>
      </w:r>
      <w:r>
        <w:t>.</w:t>
      </w:r>
    </w:p>
    <w:p w:rsidR="00CA6D1F" w:rsidRPr="007515AD" w:rsidRDefault="00CA6D1F" w:rsidP="00855D39">
      <w:pPr>
        <w:jc w:val="both"/>
      </w:pPr>
      <w:r>
        <w:t xml:space="preserve">7. </w:t>
      </w:r>
      <w:r w:rsidR="00C27396" w:rsidRPr="00C27396">
        <w:t xml:space="preserve">Реализация плана мероприятий по подготовке празднования 650-летия </w:t>
      </w:r>
      <w:proofErr w:type="spellStart"/>
      <w:r w:rsidR="00C27396" w:rsidRPr="00C27396">
        <w:t>р.п</w:t>
      </w:r>
      <w:proofErr w:type="spellEnd"/>
      <w:r w:rsidR="00C27396" w:rsidRPr="00C27396">
        <w:t>. Большое Мурашкино  Большемурашкинского муниципального округа Нижегородской области</w:t>
      </w:r>
      <w:r w:rsidR="00C27396">
        <w:t>.</w:t>
      </w:r>
    </w:p>
    <w:p w:rsidR="00D77C79" w:rsidRPr="00F37743" w:rsidRDefault="00D77C79" w:rsidP="00EC77E1">
      <w:pPr>
        <w:pStyle w:val="a7"/>
        <w:jc w:val="both"/>
      </w:pPr>
    </w:p>
    <w:p w:rsidR="005246F6" w:rsidRPr="00F37743" w:rsidRDefault="00115A31" w:rsidP="00115A3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743">
        <w:rPr>
          <w:rFonts w:ascii="Times New Roman" w:hAnsi="Times New Roman" w:cs="Times New Roman"/>
          <w:b/>
          <w:sz w:val="24"/>
          <w:szCs w:val="24"/>
        </w:rPr>
        <w:t>Сроки и этапы реализации Программы</w:t>
      </w:r>
    </w:p>
    <w:p w:rsidR="00115A31" w:rsidRPr="00F37743" w:rsidRDefault="00115A31" w:rsidP="00115A3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E8C" w:rsidRPr="00F37743" w:rsidRDefault="00973E8C" w:rsidP="007515AD">
      <w:pPr>
        <w:widowControl w:val="0"/>
        <w:autoSpaceDE w:val="0"/>
        <w:autoSpaceDN w:val="0"/>
        <w:adjustRightInd w:val="0"/>
        <w:jc w:val="both"/>
      </w:pPr>
      <w:r w:rsidRPr="00F37743">
        <w:t>Действие программы предусмотрено на 20</w:t>
      </w:r>
      <w:r w:rsidR="008A6E2D">
        <w:t>2</w:t>
      </w:r>
      <w:r w:rsidR="00390B24">
        <w:t>4</w:t>
      </w:r>
      <w:r w:rsidR="008A6E2D">
        <w:t xml:space="preserve"> – 202</w:t>
      </w:r>
      <w:r w:rsidR="00390B24">
        <w:t>6</w:t>
      </w:r>
      <w:r w:rsidRPr="00F37743">
        <w:t xml:space="preserve"> годы. Программа реализуется в один этап.</w:t>
      </w:r>
    </w:p>
    <w:p w:rsidR="00115A31" w:rsidRPr="00F37743" w:rsidRDefault="00115A31" w:rsidP="00115A31">
      <w:pPr>
        <w:autoSpaceDE w:val="0"/>
        <w:autoSpaceDN w:val="0"/>
        <w:adjustRightInd w:val="0"/>
        <w:jc w:val="both"/>
      </w:pPr>
    </w:p>
    <w:p w:rsidR="00EF7E29" w:rsidRPr="00F37743" w:rsidRDefault="00EF7E29" w:rsidP="00EF7E29">
      <w:pPr>
        <w:jc w:val="center"/>
        <w:rPr>
          <w:rFonts w:eastAsiaTheme="minorHAnsi"/>
          <w:lang w:eastAsia="en-US"/>
        </w:rPr>
      </w:pPr>
      <w:r w:rsidRPr="00F37743">
        <w:rPr>
          <w:rFonts w:eastAsiaTheme="minorHAnsi"/>
          <w:b/>
          <w:bCs/>
          <w:lang w:eastAsia="en-US"/>
        </w:rPr>
        <w:t>Индикаторы достижения цели и непосредственные результаты</w:t>
      </w:r>
    </w:p>
    <w:p w:rsidR="00EF7E29" w:rsidRPr="00F37743" w:rsidRDefault="00EF7E29" w:rsidP="00EF7E29">
      <w:pPr>
        <w:jc w:val="center"/>
        <w:rPr>
          <w:rFonts w:eastAsiaTheme="minorHAnsi"/>
          <w:b/>
          <w:bCs/>
          <w:lang w:eastAsia="en-US"/>
        </w:rPr>
      </w:pPr>
      <w:r w:rsidRPr="00F37743">
        <w:rPr>
          <w:rFonts w:eastAsiaTheme="minorHAnsi"/>
          <w:b/>
          <w:bCs/>
          <w:lang w:eastAsia="en-US"/>
        </w:rPr>
        <w:t>реализации Программы, оценка эффективности Программы</w:t>
      </w:r>
    </w:p>
    <w:p w:rsidR="00EF7E29" w:rsidRPr="00F37743" w:rsidRDefault="00EF7E29" w:rsidP="00EF7E29">
      <w:pPr>
        <w:jc w:val="center"/>
        <w:rPr>
          <w:rFonts w:eastAsiaTheme="minorHAnsi"/>
          <w:b/>
          <w:bCs/>
          <w:lang w:eastAsia="en-US"/>
        </w:rPr>
      </w:pPr>
      <w:r w:rsidRPr="00F37743">
        <w:rPr>
          <w:rFonts w:eastAsiaTheme="minorHAnsi"/>
          <w:lang w:eastAsia="en-US"/>
        </w:rPr>
        <w:t xml:space="preserve">      </w:t>
      </w:r>
    </w:p>
    <w:p w:rsidR="00EF7E29" w:rsidRPr="00F37743" w:rsidRDefault="00EF7E29" w:rsidP="00442E5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7743">
        <w:rPr>
          <w:rFonts w:ascii="Times New Roman" w:eastAsiaTheme="minorHAnsi" w:hAnsi="Times New Roman"/>
          <w:sz w:val="24"/>
          <w:szCs w:val="24"/>
          <w:lang w:eastAsia="en-US"/>
        </w:rPr>
        <w:t xml:space="preserve">    </w:t>
      </w:r>
      <w:r w:rsidRPr="00F37743">
        <w:rPr>
          <w:rFonts w:ascii="Times New Roman" w:hAnsi="Times New Roman" w:cs="Times New Roman"/>
          <w:sz w:val="24"/>
          <w:szCs w:val="24"/>
        </w:rPr>
        <w:t xml:space="preserve">Оценка эффективности выполнения муниципальной программы проводится исходя из степени реализации основных мероприятий и достижения запланированных индикаторов и непосредственных результатов их реализации. </w:t>
      </w:r>
    </w:p>
    <w:p w:rsidR="00EF7E29" w:rsidRPr="00F37743" w:rsidRDefault="00442E55" w:rsidP="00442E55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</w:t>
      </w:r>
      <w:r w:rsidR="00EF7E29" w:rsidRPr="00F37743">
        <w:rPr>
          <w:rFonts w:eastAsiaTheme="minorHAnsi"/>
          <w:lang w:eastAsia="en-US"/>
        </w:rPr>
        <w:t>Индикаторы достижения цели и непосредственные результаты реализации Программы по годам представлены в Паспорте  настоящей Программы.</w:t>
      </w:r>
    </w:p>
    <w:p w:rsidR="003C6BC5" w:rsidRPr="00F37743" w:rsidRDefault="00442E55" w:rsidP="00442E55">
      <w:pPr>
        <w:suppressAutoHyphens/>
        <w:jc w:val="both"/>
      </w:pPr>
      <w:r>
        <w:rPr>
          <w:rFonts w:eastAsiaTheme="minorHAnsi"/>
          <w:lang w:eastAsia="en-US"/>
        </w:rPr>
        <w:t xml:space="preserve">     </w:t>
      </w:r>
      <w:r w:rsidR="003C6BC5" w:rsidRPr="00F37743">
        <w:t>В качестве оценки результатов достижения поставленной цели Программы, предусмотрены следующие индикаторы  непосредственного результата к концу реализации Программы:</w:t>
      </w:r>
    </w:p>
    <w:p w:rsidR="008A6E2D" w:rsidRDefault="008A6E2D" w:rsidP="00442E55">
      <w:pPr>
        <w:jc w:val="both"/>
      </w:pPr>
      <w:r>
        <w:t xml:space="preserve">1. Уменьшение доли </w:t>
      </w:r>
      <w:r w:rsidR="002679BE">
        <w:t>аварийных домов</w:t>
      </w:r>
    </w:p>
    <w:p w:rsidR="008A6E2D" w:rsidRDefault="00D7077E" w:rsidP="00D7077E">
      <w:pPr>
        <w:jc w:val="both"/>
      </w:pPr>
      <w:r>
        <w:lastRenderedPageBreak/>
        <w:t xml:space="preserve">2. </w:t>
      </w:r>
      <w:r w:rsidR="00392478" w:rsidRPr="00392478">
        <w:t xml:space="preserve">Увеличение доли приобретаемого жилья для </w:t>
      </w:r>
      <w:proofErr w:type="gramStart"/>
      <w:r w:rsidR="00392478" w:rsidRPr="00392478">
        <w:t>граждан</w:t>
      </w:r>
      <w:proofErr w:type="gramEnd"/>
      <w:r w:rsidR="00392478" w:rsidRPr="00392478">
        <w:t xml:space="preserve"> подлежащих расселению</w:t>
      </w:r>
      <w:r w:rsidR="00392478">
        <w:t xml:space="preserve"> </w:t>
      </w:r>
    </w:p>
    <w:p w:rsidR="008A6E2D" w:rsidRDefault="008A6E2D" w:rsidP="00EF7E29">
      <w:pPr>
        <w:jc w:val="center"/>
        <w:rPr>
          <w:rFonts w:eastAsiaTheme="minorHAnsi"/>
          <w:b/>
          <w:bCs/>
          <w:lang w:eastAsia="en-US"/>
        </w:rPr>
      </w:pPr>
    </w:p>
    <w:p w:rsidR="00EF7E29" w:rsidRPr="00F37743" w:rsidRDefault="00EF7E29" w:rsidP="00EF7E29">
      <w:pPr>
        <w:jc w:val="center"/>
        <w:rPr>
          <w:rFonts w:eastAsiaTheme="minorHAnsi"/>
          <w:b/>
          <w:bCs/>
          <w:lang w:eastAsia="en-US"/>
        </w:rPr>
      </w:pPr>
      <w:r w:rsidRPr="00F37743">
        <w:rPr>
          <w:rFonts w:eastAsiaTheme="minorHAnsi"/>
          <w:b/>
          <w:bCs/>
          <w:lang w:eastAsia="en-US"/>
        </w:rPr>
        <w:t>Ресурсное обеспечение Программы</w:t>
      </w:r>
    </w:p>
    <w:p w:rsidR="00E604A4" w:rsidRPr="00F37743" w:rsidRDefault="00E604A4" w:rsidP="00EF7E29">
      <w:pPr>
        <w:jc w:val="center"/>
        <w:rPr>
          <w:rFonts w:eastAsiaTheme="minorHAnsi"/>
          <w:lang w:eastAsia="en-US"/>
        </w:rPr>
      </w:pPr>
    </w:p>
    <w:p w:rsidR="003C6BC5" w:rsidRPr="00F37743" w:rsidRDefault="003C6BC5" w:rsidP="003C6BC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7743">
        <w:rPr>
          <w:rFonts w:ascii="Times New Roman" w:hAnsi="Times New Roman" w:cs="Times New Roman"/>
          <w:sz w:val="24"/>
          <w:szCs w:val="24"/>
        </w:rPr>
        <w:t xml:space="preserve">Финансовое обеспечение реализации муниципальной программы в части расходных обязательств Большемурашкинского муниципального </w:t>
      </w:r>
      <w:r w:rsidR="008068B4" w:rsidRPr="008068B4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F37743">
        <w:rPr>
          <w:rFonts w:ascii="Times New Roman" w:hAnsi="Times New Roman" w:cs="Times New Roman"/>
          <w:sz w:val="24"/>
          <w:szCs w:val="24"/>
        </w:rPr>
        <w:t>осуществляется за счет бюджетных ассигнований бюджета</w:t>
      </w:r>
      <w:r w:rsidR="00392478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F37743">
        <w:rPr>
          <w:rFonts w:ascii="Times New Roman" w:hAnsi="Times New Roman" w:cs="Times New Roman"/>
          <w:sz w:val="24"/>
          <w:szCs w:val="24"/>
        </w:rPr>
        <w:t xml:space="preserve">. Распределение средств бюджета </w:t>
      </w:r>
      <w:r w:rsidR="008068B4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F37743">
        <w:rPr>
          <w:rFonts w:ascii="Times New Roman" w:hAnsi="Times New Roman" w:cs="Times New Roman"/>
          <w:sz w:val="24"/>
          <w:szCs w:val="24"/>
        </w:rPr>
        <w:t xml:space="preserve">на реализацию муниципальной программы утверждается решением </w:t>
      </w:r>
      <w:r w:rsidR="008068B4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F37743">
        <w:rPr>
          <w:rFonts w:ascii="Times New Roman" w:hAnsi="Times New Roman" w:cs="Times New Roman"/>
          <w:sz w:val="24"/>
          <w:szCs w:val="24"/>
        </w:rPr>
        <w:t xml:space="preserve">  о бюджете </w:t>
      </w:r>
      <w:r w:rsidR="008068B4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F37743">
        <w:rPr>
          <w:rFonts w:ascii="Times New Roman" w:hAnsi="Times New Roman" w:cs="Times New Roman"/>
          <w:sz w:val="24"/>
          <w:szCs w:val="24"/>
        </w:rPr>
        <w:t>на очередной финансовый год и плановый период.</w:t>
      </w:r>
    </w:p>
    <w:p w:rsidR="003C6BC5" w:rsidRPr="00F37743" w:rsidRDefault="003C6BC5" w:rsidP="003C6BC5">
      <w:pPr>
        <w:jc w:val="both"/>
        <w:rPr>
          <w:rFonts w:eastAsiaTheme="minorHAnsi"/>
          <w:lang w:eastAsia="en-US"/>
        </w:rPr>
      </w:pPr>
      <w:r w:rsidRPr="00F37743">
        <w:rPr>
          <w:rFonts w:eastAsiaTheme="minorHAnsi"/>
          <w:lang w:eastAsia="en-US"/>
        </w:rPr>
        <w:t xml:space="preserve">        Общий объем финансирования Программы  составляет  </w:t>
      </w:r>
      <w:r w:rsidR="00011D65">
        <w:rPr>
          <w:b/>
        </w:rPr>
        <w:t>229137,26846</w:t>
      </w:r>
      <w:r w:rsidR="00582560" w:rsidRPr="005E78A9">
        <w:rPr>
          <w:b/>
        </w:rPr>
        <w:t xml:space="preserve"> </w:t>
      </w:r>
      <w:r w:rsidRPr="00F37743">
        <w:rPr>
          <w:rFonts w:eastAsiaTheme="minorHAnsi"/>
          <w:lang w:eastAsia="en-US"/>
        </w:rPr>
        <w:t>тыс</w:t>
      </w:r>
      <w:r w:rsidR="00AF26CA">
        <w:rPr>
          <w:rFonts w:eastAsiaTheme="minorHAnsi"/>
          <w:lang w:eastAsia="en-US"/>
        </w:rPr>
        <w:t>.</w:t>
      </w:r>
      <w:r w:rsidRPr="00F37743">
        <w:rPr>
          <w:rFonts w:eastAsiaTheme="minorHAnsi"/>
          <w:lang w:eastAsia="en-US"/>
        </w:rPr>
        <w:t xml:space="preserve"> руб</w:t>
      </w:r>
      <w:r w:rsidR="00AF26CA">
        <w:rPr>
          <w:rFonts w:eastAsiaTheme="minorHAnsi"/>
          <w:lang w:eastAsia="en-US"/>
        </w:rPr>
        <w:t>.</w:t>
      </w:r>
      <w:r w:rsidRPr="00F37743">
        <w:rPr>
          <w:rFonts w:eastAsiaTheme="minorHAnsi"/>
          <w:lang w:eastAsia="en-US"/>
        </w:rPr>
        <w:t xml:space="preserve">, в том числе за счет средств </w:t>
      </w:r>
      <w:r w:rsidR="006527B8" w:rsidRPr="00F37743">
        <w:rPr>
          <w:rFonts w:eastAsiaTheme="minorHAnsi"/>
          <w:lang w:eastAsia="en-US"/>
        </w:rPr>
        <w:t xml:space="preserve">бюджета </w:t>
      </w:r>
      <w:r w:rsidR="006527B8">
        <w:t xml:space="preserve">муниципального </w:t>
      </w:r>
      <w:r w:rsidR="006527B8">
        <w:rPr>
          <w:rFonts w:eastAsiaTheme="minorHAnsi"/>
          <w:lang w:eastAsia="en-US"/>
        </w:rPr>
        <w:t xml:space="preserve">округа </w:t>
      </w:r>
      <w:r w:rsidR="006527B8" w:rsidRPr="00F37743">
        <w:rPr>
          <w:rFonts w:eastAsiaTheme="minorHAnsi"/>
          <w:lang w:eastAsia="en-US"/>
        </w:rPr>
        <w:t xml:space="preserve">– </w:t>
      </w:r>
      <w:r w:rsidR="008B6060">
        <w:rPr>
          <w:rFonts w:eastAsiaTheme="minorHAnsi"/>
          <w:b/>
          <w:lang w:eastAsia="en-US"/>
        </w:rPr>
        <w:t>43208,61827</w:t>
      </w:r>
      <w:r w:rsidR="006527B8" w:rsidRPr="00F37743">
        <w:rPr>
          <w:rFonts w:eastAsiaTheme="minorHAnsi"/>
          <w:b/>
          <w:lang w:eastAsia="en-US"/>
        </w:rPr>
        <w:t xml:space="preserve"> </w:t>
      </w:r>
      <w:r w:rsidR="006527B8" w:rsidRPr="00F37743">
        <w:rPr>
          <w:rFonts w:eastAsiaTheme="minorHAnsi"/>
          <w:lang w:eastAsia="en-US"/>
        </w:rPr>
        <w:t>тыс</w:t>
      </w:r>
      <w:r w:rsidR="006527B8">
        <w:rPr>
          <w:rFonts w:eastAsiaTheme="minorHAnsi"/>
          <w:lang w:eastAsia="en-US"/>
        </w:rPr>
        <w:t>.</w:t>
      </w:r>
      <w:r w:rsidR="006527B8" w:rsidRPr="00F37743">
        <w:rPr>
          <w:rFonts w:eastAsiaTheme="minorHAnsi"/>
          <w:lang w:eastAsia="en-US"/>
        </w:rPr>
        <w:t xml:space="preserve"> руб</w:t>
      </w:r>
      <w:r w:rsidR="006527B8">
        <w:rPr>
          <w:rFonts w:eastAsiaTheme="minorHAnsi"/>
          <w:lang w:eastAsia="en-US"/>
        </w:rPr>
        <w:t xml:space="preserve">., </w:t>
      </w:r>
      <w:r w:rsidR="00326380">
        <w:rPr>
          <w:rFonts w:eastAsiaTheme="minorHAnsi"/>
          <w:lang w:eastAsia="en-US"/>
        </w:rPr>
        <w:t xml:space="preserve">областного бюджета – </w:t>
      </w:r>
      <w:r w:rsidR="00011D65">
        <w:rPr>
          <w:rFonts w:eastAsiaTheme="minorHAnsi"/>
          <w:b/>
          <w:lang w:eastAsia="en-US"/>
        </w:rPr>
        <w:t>170960,4915</w:t>
      </w:r>
      <w:r w:rsidR="008B6060">
        <w:rPr>
          <w:rFonts w:eastAsiaTheme="minorHAnsi"/>
          <w:b/>
          <w:lang w:eastAsia="en-US"/>
        </w:rPr>
        <w:t>8</w:t>
      </w:r>
      <w:r w:rsidR="00326380">
        <w:rPr>
          <w:rFonts w:eastAsiaTheme="minorHAnsi"/>
          <w:lang w:eastAsia="en-US"/>
        </w:rPr>
        <w:t xml:space="preserve"> </w:t>
      </w:r>
      <w:proofErr w:type="spellStart"/>
      <w:r w:rsidR="00326380">
        <w:rPr>
          <w:rFonts w:eastAsiaTheme="minorHAnsi"/>
          <w:lang w:eastAsia="en-US"/>
        </w:rPr>
        <w:t>тыс</w:t>
      </w:r>
      <w:proofErr w:type="gramStart"/>
      <w:r w:rsidR="00AF26CA">
        <w:rPr>
          <w:rFonts w:eastAsiaTheme="minorHAnsi"/>
          <w:lang w:eastAsia="en-US"/>
        </w:rPr>
        <w:t>.</w:t>
      </w:r>
      <w:r w:rsidR="00326380">
        <w:rPr>
          <w:rFonts w:eastAsiaTheme="minorHAnsi"/>
          <w:lang w:eastAsia="en-US"/>
        </w:rPr>
        <w:t>р</w:t>
      </w:r>
      <w:proofErr w:type="gramEnd"/>
      <w:r w:rsidR="00326380">
        <w:rPr>
          <w:rFonts w:eastAsiaTheme="minorHAnsi"/>
          <w:lang w:eastAsia="en-US"/>
        </w:rPr>
        <w:t>уб</w:t>
      </w:r>
      <w:proofErr w:type="spellEnd"/>
      <w:r w:rsidR="00AF26CA">
        <w:rPr>
          <w:rFonts w:eastAsiaTheme="minorHAnsi"/>
          <w:lang w:eastAsia="en-US"/>
        </w:rPr>
        <w:t>.</w:t>
      </w:r>
      <w:r w:rsidR="00326380">
        <w:rPr>
          <w:rFonts w:eastAsiaTheme="minorHAnsi"/>
          <w:lang w:eastAsia="en-US"/>
        </w:rPr>
        <w:t xml:space="preserve">, </w:t>
      </w:r>
      <w:r w:rsidRPr="00F37743">
        <w:rPr>
          <w:rFonts w:eastAsiaTheme="minorHAnsi"/>
          <w:lang w:eastAsia="en-US"/>
        </w:rPr>
        <w:t xml:space="preserve"> </w:t>
      </w:r>
      <w:r w:rsidR="00C27396">
        <w:rPr>
          <w:rFonts w:eastAsiaTheme="minorHAnsi"/>
          <w:lang w:eastAsia="en-US"/>
        </w:rPr>
        <w:t xml:space="preserve">федеральный бюджет – </w:t>
      </w:r>
      <w:r w:rsidR="00C27396" w:rsidRPr="00C27396">
        <w:rPr>
          <w:rFonts w:eastAsiaTheme="minorHAnsi"/>
          <w:b/>
          <w:lang w:eastAsia="en-US"/>
        </w:rPr>
        <w:t>6363,2033</w:t>
      </w:r>
      <w:r w:rsidR="00F34A6A">
        <w:rPr>
          <w:rFonts w:eastAsiaTheme="minorHAnsi"/>
          <w:b/>
          <w:lang w:eastAsia="en-US"/>
        </w:rPr>
        <w:t>0</w:t>
      </w:r>
      <w:r w:rsidR="00C27396">
        <w:rPr>
          <w:rFonts w:eastAsiaTheme="minorHAnsi"/>
          <w:lang w:eastAsia="en-US"/>
        </w:rPr>
        <w:t xml:space="preserve"> </w:t>
      </w:r>
      <w:proofErr w:type="spellStart"/>
      <w:r w:rsidR="00C27396">
        <w:rPr>
          <w:rFonts w:eastAsiaTheme="minorHAnsi"/>
          <w:lang w:eastAsia="en-US"/>
        </w:rPr>
        <w:t>тыс.руб</w:t>
      </w:r>
      <w:proofErr w:type="spellEnd"/>
      <w:r w:rsidR="00C27396">
        <w:rPr>
          <w:rFonts w:eastAsiaTheme="minorHAnsi"/>
          <w:lang w:eastAsia="en-US"/>
        </w:rPr>
        <w:t xml:space="preserve">., </w:t>
      </w:r>
      <w:r w:rsidR="00436E9A">
        <w:t xml:space="preserve">Фонд развития территорий </w:t>
      </w:r>
      <w:r w:rsidR="00392478">
        <w:rPr>
          <w:rFonts w:eastAsiaTheme="minorHAnsi"/>
          <w:lang w:eastAsia="en-US"/>
        </w:rPr>
        <w:t xml:space="preserve">– </w:t>
      </w:r>
      <w:r w:rsidR="00F34A6A">
        <w:rPr>
          <w:rFonts w:eastAsiaTheme="minorHAnsi"/>
          <w:b/>
          <w:lang w:eastAsia="en-US"/>
        </w:rPr>
        <w:t>8604,95531</w:t>
      </w:r>
      <w:r w:rsidR="00392478">
        <w:rPr>
          <w:rFonts w:eastAsiaTheme="minorHAnsi"/>
          <w:lang w:eastAsia="en-US"/>
        </w:rPr>
        <w:t xml:space="preserve"> </w:t>
      </w:r>
      <w:proofErr w:type="spellStart"/>
      <w:r w:rsidR="00392478">
        <w:rPr>
          <w:rFonts w:eastAsiaTheme="minorHAnsi"/>
          <w:lang w:eastAsia="en-US"/>
        </w:rPr>
        <w:t>тыс.руб</w:t>
      </w:r>
      <w:proofErr w:type="spellEnd"/>
      <w:r w:rsidRPr="00F37743">
        <w:rPr>
          <w:rFonts w:eastAsiaTheme="minorHAnsi"/>
          <w:lang w:eastAsia="en-US"/>
        </w:rPr>
        <w:t xml:space="preserve">  </w:t>
      </w:r>
    </w:p>
    <w:p w:rsidR="003C6BC5" w:rsidRPr="00F37743" w:rsidRDefault="003C6BC5" w:rsidP="003C6BC5">
      <w:pPr>
        <w:jc w:val="both"/>
        <w:rPr>
          <w:rFonts w:eastAsiaTheme="minorHAnsi"/>
          <w:lang w:eastAsia="en-US"/>
        </w:rPr>
      </w:pPr>
      <w:r w:rsidRPr="00F37743">
        <w:rPr>
          <w:rFonts w:eastAsiaTheme="minorHAnsi"/>
          <w:lang w:eastAsia="en-US"/>
        </w:rPr>
        <w:t xml:space="preserve">       Объемы финансирования Программы могут уточняться при формировании бюджета на очередной финансовый год. </w:t>
      </w:r>
    </w:p>
    <w:p w:rsidR="003C6BC5" w:rsidRPr="00F37743" w:rsidRDefault="003C6BC5" w:rsidP="00E7168E">
      <w:pPr>
        <w:jc w:val="both"/>
        <w:sectPr w:rsidR="003C6BC5" w:rsidRPr="00F37743" w:rsidSect="00DD6989">
          <w:headerReference w:type="even" r:id="rId10"/>
          <w:headerReference w:type="default" r:id="rId11"/>
          <w:pgSz w:w="11906" w:h="16838"/>
          <w:pgMar w:top="851" w:right="567" w:bottom="993" w:left="1134" w:header="709" w:footer="709" w:gutter="0"/>
          <w:cols w:space="708"/>
          <w:titlePg/>
          <w:docGrid w:linePitch="360"/>
        </w:sectPr>
      </w:pPr>
      <w:r w:rsidRPr="00F37743">
        <w:rPr>
          <w:rFonts w:eastAsiaTheme="minorHAnsi"/>
          <w:lang w:eastAsia="en-US"/>
        </w:rPr>
        <w:t xml:space="preserve">       В реализации мероприятий Программы могут участвовать и другие источники финансирования.</w:t>
      </w:r>
      <w:r w:rsidRPr="00F37743">
        <w:rPr>
          <w:b/>
        </w:rPr>
        <w:t xml:space="preserve">       </w:t>
      </w:r>
    </w:p>
    <w:p w:rsidR="007F0816" w:rsidRPr="00F37743" w:rsidRDefault="008068B4" w:rsidP="008068B4">
      <w:pPr>
        <w:pStyle w:val="a7"/>
        <w:jc w:val="right"/>
        <w:rPr>
          <w:b/>
        </w:rPr>
      </w:pPr>
      <w:r>
        <w:rPr>
          <w:b/>
        </w:rPr>
        <w:lastRenderedPageBreak/>
        <w:t xml:space="preserve">    </w:t>
      </w:r>
      <w:r w:rsidR="007F0816" w:rsidRPr="00F37743">
        <w:rPr>
          <w:b/>
        </w:rPr>
        <w:t>Таблица 2</w:t>
      </w:r>
    </w:p>
    <w:p w:rsidR="007F0816" w:rsidRPr="00F37743" w:rsidRDefault="007F0816" w:rsidP="007F0816">
      <w:pPr>
        <w:pStyle w:val="a7"/>
        <w:jc w:val="center"/>
        <w:rPr>
          <w:b/>
        </w:rPr>
      </w:pPr>
      <w:r w:rsidRPr="00F37743">
        <w:rPr>
          <w:b/>
        </w:rPr>
        <w:t>Перечень мероприятий муниципальной программы</w:t>
      </w:r>
    </w:p>
    <w:p w:rsidR="007F0816" w:rsidRPr="00F37743" w:rsidRDefault="007F0816" w:rsidP="007F0816">
      <w:pPr>
        <w:jc w:val="both"/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275"/>
        <w:gridCol w:w="1275"/>
        <w:gridCol w:w="1560"/>
        <w:gridCol w:w="1276"/>
        <w:gridCol w:w="1276"/>
        <w:gridCol w:w="1275"/>
        <w:gridCol w:w="1276"/>
        <w:gridCol w:w="2835"/>
        <w:gridCol w:w="1418"/>
      </w:tblGrid>
      <w:tr w:rsidR="008A6E2D" w:rsidRPr="001411DC" w:rsidTr="00B3534C">
        <w:trPr>
          <w:tblHeader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411DC" w:rsidRDefault="008A6E2D">
            <w:pPr>
              <w:spacing w:line="276" w:lineRule="auto"/>
              <w:ind w:right="-135"/>
              <w:rPr>
                <w:sz w:val="18"/>
                <w:szCs w:val="18"/>
                <w:lang w:eastAsia="en-US"/>
              </w:rPr>
            </w:pPr>
            <w:r w:rsidRPr="001411DC">
              <w:rPr>
                <w:sz w:val="18"/>
                <w:szCs w:val="18"/>
                <w:lang w:eastAsia="en-US"/>
              </w:rPr>
              <w:t xml:space="preserve">Цель, задачи, направления деятельности, </w:t>
            </w:r>
            <w:r w:rsidRPr="001411DC">
              <w:rPr>
                <w:b/>
                <w:sz w:val="18"/>
                <w:szCs w:val="18"/>
                <w:lang w:eastAsia="en-US"/>
              </w:rPr>
              <w:t>Наименование мероприятия Программы (подпрограммы)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411DC" w:rsidRDefault="008A6E2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411D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Категория   </w:t>
            </w:r>
            <w:r w:rsidRPr="001411D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br/>
              <w:t xml:space="preserve">расходов    </w:t>
            </w:r>
            <w:r w:rsidRPr="001411D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br/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411DC" w:rsidRDefault="000859B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411DC">
              <w:rPr>
                <w:sz w:val="18"/>
                <w:szCs w:val="18"/>
                <w:lang w:eastAsia="en-US"/>
              </w:rPr>
              <w:t xml:space="preserve">Срок      </w:t>
            </w:r>
            <w:r w:rsidRPr="001411DC">
              <w:rPr>
                <w:sz w:val="18"/>
                <w:szCs w:val="18"/>
                <w:lang w:eastAsia="en-US"/>
              </w:rPr>
              <w:br/>
              <w:t>исполнения (годы реализа</w:t>
            </w:r>
            <w:r w:rsidR="008A6E2D" w:rsidRPr="001411DC">
              <w:rPr>
                <w:sz w:val="18"/>
                <w:szCs w:val="18"/>
                <w:lang w:eastAsia="en-US"/>
              </w:rPr>
              <w:t>ции)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411DC" w:rsidRDefault="008A6E2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411DC">
              <w:rPr>
                <w:sz w:val="18"/>
                <w:szCs w:val="18"/>
                <w:lang w:eastAsia="en-US"/>
              </w:rPr>
              <w:t xml:space="preserve">Объем      </w:t>
            </w:r>
            <w:r w:rsidRPr="001411DC">
              <w:rPr>
                <w:sz w:val="18"/>
                <w:szCs w:val="18"/>
                <w:lang w:eastAsia="en-US"/>
              </w:rPr>
              <w:br/>
              <w:t>финансирования      - всего, в том числе по бюджетам</w:t>
            </w:r>
            <w:r w:rsidRPr="001411DC">
              <w:rPr>
                <w:sz w:val="18"/>
                <w:szCs w:val="18"/>
                <w:lang w:eastAsia="en-US"/>
              </w:rPr>
              <w:br/>
              <w:t xml:space="preserve">(тыс. руб.)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2D" w:rsidRPr="001411DC" w:rsidRDefault="008A6E2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411DC">
              <w:rPr>
                <w:sz w:val="18"/>
                <w:szCs w:val="18"/>
                <w:lang w:eastAsia="en-US"/>
              </w:rPr>
              <w:t>В том числе по годам, тыс. рублей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411DC" w:rsidRDefault="008A6E2D">
            <w:pPr>
              <w:spacing w:line="276" w:lineRule="auto"/>
              <w:ind w:right="-88"/>
              <w:rPr>
                <w:sz w:val="18"/>
                <w:szCs w:val="18"/>
                <w:lang w:eastAsia="en-US"/>
              </w:rPr>
            </w:pPr>
            <w:r w:rsidRPr="001411DC">
              <w:rPr>
                <w:sz w:val="18"/>
                <w:szCs w:val="18"/>
                <w:lang w:eastAsia="en-US"/>
              </w:rPr>
              <w:t xml:space="preserve">Исполнители, </w:t>
            </w:r>
            <w:r w:rsidRPr="001411DC">
              <w:rPr>
                <w:sz w:val="18"/>
                <w:szCs w:val="18"/>
                <w:lang w:eastAsia="en-US"/>
              </w:rPr>
              <w:br/>
              <w:t>ответственные</w:t>
            </w:r>
            <w:r w:rsidRPr="001411DC">
              <w:rPr>
                <w:sz w:val="18"/>
                <w:szCs w:val="18"/>
                <w:lang w:eastAsia="en-US"/>
              </w:rPr>
              <w:br/>
              <w:t>за реализацию</w:t>
            </w:r>
            <w:r w:rsidRPr="001411DC">
              <w:rPr>
                <w:sz w:val="18"/>
                <w:szCs w:val="18"/>
                <w:lang w:eastAsia="en-US"/>
              </w:rPr>
              <w:br/>
              <w:t xml:space="preserve">мероприятия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411DC" w:rsidRDefault="008A6E2D">
            <w:pPr>
              <w:pStyle w:val="3"/>
              <w:spacing w:line="276" w:lineRule="auto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18"/>
                <w:szCs w:val="18"/>
                <w:lang w:eastAsia="en-US"/>
              </w:rPr>
            </w:pPr>
            <w:r w:rsidRPr="001411DC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eastAsia="en-US"/>
              </w:rPr>
              <w:t xml:space="preserve">Ожидаемые   </w:t>
            </w:r>
            <w:r w:rsidRPr="001411DC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eastAsia="en-US"/>
              </w:rPr>
              <w:br/>
              <w:t xml:space="preserve">результаты  </w:t>
            </w:r>
            <w:r w:rsidRPr="001411DC"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  <w:lang w:eastAsia="en-US"/>
              </w:rPr>
              <w:br/>
              <w:t>(целевые индикаторы)</w:t>
            </w:r>
          </w:p>
        </w:tc>
      </w:tr>
      <w:tr w:rsidR="008A6E2D" w:rsidRPr="001411DC" w:rsidTr="00B3534C">
        <w:trPr>
          <w:trHeight w:val="1154"/>
          <w:tblHeader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E2D" w:rsidRPr="001411DC" w:rsidRDefault="008A6E2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E2D" w:rsidRPr="001411DC" w:rsidRDefault="008A6E2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E2D" w:rsidRPr="001411DC" w:rsidRDefault="008A6E2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E2D" w:rsidRPr="001411DC" w:rsidRDefault="008A6E2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411DC" w:rsidRDefault="00390B24" w:rsidP="008A6E2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411DC" w:rsidRDefault="00390B24" w:rsidP="008A6E2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2D" w:rsidRPr="001411DC" w:rsidRDefault="00390B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411DC" w:rsidRDefault="008A6E2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411DC">
              <w:rPr>
                <w:sz w:val="18"/>
                <w:szCs w:val="18"/>
                <w:lang w:eastAsia="en-US"/>
              </w:rPr>
              <w:t xml:space="preserve">Всего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E2D" w:rsidRPr="001411DC" w:rsidRDefault="008A6E2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E2D" w:rsidRPr="001411DC" w:rsidRDefault="008A6E2D">
            <w:pPr>
              <w:rPr>
                <w:sz w:val="18"/>
                <w:szCs w:val="18"/>
                <w:lang w:eastAsia="en-US"/>
              </w:rPr>
            </w:pPr>
          </w:p>
        </w:tc>
      </w:tr>
      <w:tr w:rsidR="008A6E2D" w:rsidRPr="001411DC" w:rsidTr="00B3534C">
        <w:trPr>
          <w:tblHeader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411DC" w:rsidRDefault="008A6E2D">
            <w:pPr>
              <w:spacing w:line="276" w:lineRule="auto"/>
              <w:ind w:right="-135"/>
              <w:jc w:val="center"/>
              <w:rPr>
                <w:sz w:val="18"/>
                <w:szCs w:val="18"/>
                <w:lang w:eastAsia="en-US"/>
              </w:rPr>
            </w:pPr>
            <w:r w:rsidRPr="001411DC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411DC" w:rsidRDefault="008A6E2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411DC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411DC" w:rsidRDefault="008A6E2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411DC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411DC" w:rsidRDefault="008A6E2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411DC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411DC" w:rsidRDefault="008A6E2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411DC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411DC" w:rsidRDefault="008A6E2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411DC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2D" w:rsidRPr="001411DC" w:rsidRDefault="002706E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411DC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411DC" w:rsidRDefault="002706E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411DC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411DC" w:rsidRDefault="002706E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411DC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411DC" w:rsidRDefault="002706E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411DC">
              <w:rPr>
                <w:sz w:val="18"/>
                <w:szCs w:val="18"/>
                <w:lang w:eastAsia="en-US"/>
              </w:rPr>
              <w:t>10</w:t>
            </w:r>
          </w:p>
        </w:tc>
      </w:tr>
      <w:tr w:rsidR="008A6E2D" w:rsidRPr="001411DC" w:rsidTr="00B3534C">
        <w:trPr>
          <w:cantSplit/>
          <w:trHeight w:val="415"/>
        </w:trPr>
        <w:tc>
          <w:tcPr>
            <w:tcW w:w="1573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5AD" w:rsidRPr="001411DC" w:rsidRDefault="008A6E2D" w:rsidP="00B92A0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1411DC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 xml:space="preserve">Цель Программы: </w:t>
            </w:r>
            <w:r w:rsidR="007515AD" w:rsidRPr="001411DC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«Развитие социальной и инженерной инфраструктуры Большемурашкинского муниципального округа Нижегородской области на 202</w:t>
            </w:r>
            <w:r w:rsidR="00BB138A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4</w:t>
            </w:r>
            <w:r w:rsidR="007515AD" w:rsidRPr="001411DC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-202</w:t>
            </w:r>
            <w:r w:rsidR="00BB138A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6</w:t>
            </w:r>
            <w:r w:rsidR="007515AD" w:rsidRPr="001411DC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 xml:space="preserve"> годы»</w:t>
            </w:r>
          </w:p>
          <w:p w:rsidR="008A6E2D" w:rsidRPr="001411DC" w:rsidRDefault="008A6E2D" w:rsidP="00B92A0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64DD" w:rsidRPr="001411DC" w:rsidTr="00B3534C">
        <w:trPr>
          <w:cantSplit/>
          <w:trHeight w:val="399"/>
        </w:trPr>
        <w:tc>
          <w:tcPr>
            <w:tcW w:w="157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C1" w:rsidRDefault="006E17C1" w:rsidP="00A116B9">
            <w:pPr>
              <w:jc w:val="both"/>
              <w:rPr>
                <w:i/>
                <w:sz w:val="18"/>
                <w:szCs w:val="18"/>
                <w:lang w:eastAsia="en-US"/>
              </w:rPr>
            </w:pPr>
          </w:p>
          <w:p w:rsidR="004764DD" w:rsidRPr="006E17C1" w:rsidRDefault="004764DD" w:rsidP="00A116B9">
            <w:pPr>
              <w:jc w:val="both"/>
              <w:rPr>
                <w:b/>
                <w:i/>
                <w:sz w:val="20"/>
                <w:szCs w:val="20"/>
                <w:lang w:eastAsia="en-US"/>
              </w:rPr>
            </w:pPr>
            <w:r w:rsidRPr="006E17C1">
              <w:rPr>
                <w:i/>
                <w:sz w:val="20"/>
                <w:szCs w:val="20"/>
                <w:lang w:eastAsia="en-US"/>
              </w:rPr>
              <w:t xml:space="preserve">Задачи подпрограммы: </w:t>
            </w:r>
            <w:r w:rsidR="00A116B9" w:rsidRPr="006E17C1">
              <w:rPr>
                <w:b/>
                <w:i/>
                <w:sz w:val="20"/>
                <w:szCs w:val="20"/>
                <w:lang w:eastAsia="en-US"/>
              </w:rPr>
              <w:t>Обеспечение устойчивого сокращения непригодного для проживания жилищного фонда</w:t>
            </w:r>
          </w:p>
          <w:p w:rsidR="00EB3D5B" w:rsidRPr="001411DC" w:rsidRDefault="00EB3D5B" w:rsidP="00A116B9">
            <w:pPr>
              <w:jc w:val="both"/>
              <w:rPr>
                <w:sz w:val="18"/>
                <w:szCs w:val="18"/>
              </w:rPr>
            </w:pPr>
          </w:p>
        </w:tc>
      </w:tr>
      <w:tr w:rsidR="00082E41" w:rsidRPr="001411DC" w:rsidTr="00B3534C">
        <w:trPr>
          <w:cantSplit/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Приобретение жилья для </w:t>
            </w:r>
            <w:proofErr w:type="gramStart"/>
            <w:r w:rsidRPr="00E36703">
              <w:rPr>
                <w:sz w:val="18"/>
                <w:szCs w:val="18"/>
              </w:rPr>
              <w:t>граждан</w:t>
            </w:r>
            <w:proofErr w:type="gramEnd"/>
            <w:r w:rsidRPr="00E36703">
              <w:rPr>
                <w:sz w:val="18"/>
                <w:szCs w:val="18"/>
              </w:rPr>
              <w:t xml:space="preserve"> подлежащих расселению                (</w:t>
            </w:r>
            <w:proofErr w:type="spellStart"/>
            <w:r w:rsidRPr="00E36703">
              <w:rPr>
                <w:sz w:val="18"/>
                <w:szCs w:val="18"/>
              </w:rPr>
              <w:t>р.п.Б.Мурашкино</w:t>
            </w:r>
            <w:proofErr w:type="spellEnd"/>
            <w:r w:rsidRPr="00E36703">
              <w:rPr>
                <w:sz w:val="18"/>
                <w:szCs w:val="18"/>
              </w:rPr>
              <w:t>, ул. Свободы, 48-1)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всего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бюджет округа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областной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- Фонд развития территорий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082E41" w:rsidRPr="00E36703" w:rsidRDefault="00082E41" w:rsidP="00E1133F">
            <w:pPr>
              <w:rPr>
                <w:b/>
                <w:sz w:val="18"/>
                <w:szCs w:val="18"/>
                <w:lang w:eastAsia="en-US"/>
              </w:rPr>
            </w:pP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203C76" w:rsidRDefault="00F514B1" w:rsidP="00A95350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2428,40000</w:t>
            </w:r>
          </w:p>
          <w:p w:rsidR="00082E41" w:rsidRPr="00203C76" w:rsidRDefault="00082E41" w:rsidP="00A95350">
            <w:pPr>
              <w:rPr>
                <w:b/>
                <w:sz w:val="18"/>
                <w:szCs w:val="18"/>
                <w:lang w:eastAsia="en-US"/>
              </w:rPr>
            </w:pPr>
          </w:p>
          <w:p w:rsidR="00082E41" w:rsidRPr="00203C76" w:rsidRDefault="00082E41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67,38810</w:t>
            </w:r>
          </w:p>
          <w:p w:rsidR="00082E41" w:rsidRPr="00203C76" w:rsidRDefault="00082E41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1280,37390</w:t>
            </w:r>
          </w:p>
          <w:p w:rsidR="00082E41" w:rsidRPr="00203C76" w:rsidRDefault="00F514B1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1080,63800</w:t>
            </w:r>
          </w:p>
          <w:p w:rsidR="00082E41" w:rsidRPr="00203C76" w:rsidRDefault="00082E41" w:rsidP="00A9535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203C76" w:rsidRDefault="00082E41" w:rsidP="00A95350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082E41" w:rsidRPr="00203C76" w:rsidRDefault="00082E41" w:rsidP="00A95350">
            <w:pPr>
              <w:rPr>
                <w:b/>
                <w:sz w:val="18"/>
                <w:szCs w:val="18"/>
                <w:lang w:eastAsia="en-US"/>
              </w:rPr>
            </w:pPr>
          </w:p>
          <w:p w:rsidR="00082E41" w:rsidRPr="00203C76" w:rsidRDefault="00082E41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203C76" w:rsidRDefault="00082E41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203C76" w:rsidRDefault="00082E41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203C76" w:rsidRDefault="00082E41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203C76" w:rsidRDefault="00F514B1" w:rsidP="00F514B1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2428,40000</w:t>
            </w:r>
          </w:p>
          <w:p w:rsidR="00082E41" w:rsidRPr="00203C76" w:rsidRDefault="00082E41" w:rsidP="00F514B1">
            <w:pPr>
              <w:rPr>
                <w:b/>
                <w:sz w:val="18"/>
                <w:szCs w:val="18"/>
                <w:lang w:eastAsia="en-US"/>
              </w:rPr>
            </w:pPr>
          </w:p>
          <w:p w:rsidR="00082E41" w:rsidRPr="00203C76" w:rsidRDefault="00082E41" w:rsidP="00F514B1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67,38810</w:t>
            </w:r>
          </w:p>
          <w:p w:rsidR="00082E41" w:rsidRPr="00203C76" w:rsidRDefault="00082E41" w:rsidP="00F514B1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1280,37390</w:t>
            </w:r>
          </w:p>
          <w:p w:rsidR="00082E41" w:rsidRPr="00203C76" w:rsidRDefault="00F514B1" w:rsidP="00F514B1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1080,63800</w:t>
            </w:r>
          </w:p>
          <w:p w:rsidR="00082E41" w:rsidRPr="00203C76" w:rsidRDefault="00082E41" w:rsidP="00F514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Default="00082E41" w:rsidP="00C83CB0">
            <w:pPr>
              <w:jc w:val="both"/>
              <w:rPr>
                <w:sz w:val="18"/>
                <w:szCs w:val="18"/>
              </w:rPr>
            </w:pPr>
          </w:p>
        </w:tc>
      </w:tr>
      <w:tr w:rsidR="00082E41" w:rsidRPr="001411DC" w:rsidTr="00B3534C">
        <w:trPr>
          <w:cantSplit/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Приобретение жилья для </w:t>
            </w:r>
            <w:proofErr w:type="gramStart"/>
            <w:r w:rsidRPr="00E36703">
              <w:rPr>
                <w:sz w:val="18"/>
                <w:szCs w:val="18"/>
              </w:rPr>
              <w:t>граждан</w:t>
            </w:r>
            <w:proofErr w:type="gramEnd"/>
            <w:r w:rsidRPr="00E36703">
              <w:rPr>
                <w:sz w:val="18"/>
                <w:szCs w:val="18"/>
              </w:rPr>
              <w:t xml:space="preserve"> подлежащих расселению                (</w:t>
            </w:r>
            <w:proofErr w:type="spellStart"/>
            <w:r w:rsidRPr="00E36703">
              <w:rPr>
                <w:sz w:val="18"/>
                <w:szCs w:val="18"/>
              </w:rPr>
              <w:t>р.п.Б.Мурашкино</w:t>
            </w:r>
            <w:proofErr w:type="spellEnd"/>
            <w:r w:rsidRPr="00E36703">
              <w:rPr>
                <w:sz w:val="18"/>
                <w:szCs w:val="18"/>
              </w:rPr>
              <w:t>, ул. Свободы, 48-2)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всего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бюджет округа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областной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- Фонд развития территорий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082E41" w:rsidRPr="00E36703" w:rsidRDefault="00082E41" w:rsidP="00E1133F">
            <w:pPr>
              <w:rPr>
                <w:b/>
                <w:sz w:val="18"/>
                <w:szCs w:val="18"/>
                <w:lang w:eastAsia="en-US"/>
              </w:rPr>
            </w:pP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203C76" w:rsidRDefault="00082E41" w:rsidP="00A95350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2534,30000</w:t>
            </w:r>
          </w:p>
          <w:p w:rsidR="00082E41" w:rsidRPr="00203C76" w:rsidRDefault="00082E41" w:rsidP="00A95350">
            <w:pPr>
              <w:rPr>
                <w:b/>
                <w:sz w:val="18"/>
                <w:szCs w:val="18"/>
                <w:lang w:eastAsia="en-US"/>
              </w:rPr>
            </w:pPr>
          </w:p>
          <w:p w:rsidR="00082E41" w:rsidRPr="00203C76" w:rsidRDefault="00082E41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70,32682</w:t>
            </w:r>
          </w:p>
          <w:p w:rsidR="00082E41" w:rsidRPr="00203C76" w:rsidRDefault="00082E41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1336,20968</w:t>
            </w:r>
          </w:p>
          <w:p w:rsidR="00082E41" w:rsidRPr="00203C76" w:rsidRDefault="00082E41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1127,76350</w:t>
            </w:r>
          </w:p>
          <w:p w:rsidR="00082E41" w:rsidRPr="00203C76" w:rsidRDefault="00082E41" w:rsidP="00A9535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203C76" w:rsidRDefault="00082E41" w:rsidP="00A95350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082E41" w:rsidRPr="00203C76" w:rsidRDefault="00082E41" w:rsidP="00A95350">
            <w:pPr>
              <w:rPr>
                <w:b/>
                <w:sz w:val="18"/>
                <w:szCs w:val="18"/>
                <w:lang w:eastAsia="en-US"/>
              </w:rPr>
            </w:pPr>
          </w:p>
          <w:p w:rsidR="00082E41" w:rsidRPr="00203C76" w:rsidRDefault="00082E41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203C76" w:rsidRDefault="00082E41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203C76" w:rsidRDefault="00082E41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203C76" w:rsidRDefault="00082E41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203C76" w:rsidRDefault="00082E41" w:rsidP="00F514B1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2534,30000</w:t>
            </w:r>
          </w:p>
          <w:p w:rsidR="00082E41" w:rsidRPr="00203C76" w:rsidRDefault="00082E41" w:rsidP="00F514B1">
            <w:pPr>
              <w:rPr>
                <w:b/>
                <w:sz w:val="18"/>
                <w:szCs w:val="18"/>
                <w:lang w:eastAsia="en-US"/>
              </w:rPr>
            </w:pPr>
          </w:p>
          <w:p w:rsidR="00082E41" w:rsidRPr="00203C76" w:rsidRDefault="00082E41" w:rsidP="00F514B1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70,32682</w:t>
            </w:r>
          </w:p>
          <w:p w:rsidR="00082E41" w:rsidRPr="00203C76" w:rsidRDefault="00082E41" w:rsidP="00F514B1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1336,20968</w:t>
            </w:r>
          </w:p>
          <w:p w:rsidR="00082E41" w:rsidRPr="00203C76" w:rsidRDefault="00082E41" w:rsidP="00F514B1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1127,76350</w:t>
            </w:r>
          </w:p>
          <w:p w:rsidR="00082E41" w:rsidRPr="00203C76" w:rsidRDefault="00082E41" w:rsidP="00F514B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Default="00082E41" w:rsidP="00C83CB0">
            <w:pPr>
              <w:jc w:val="both"/>
              <w:rPr>
                <w:sz w:val="18"/>
                <w:szCs w:val="18"/>
              </w:rPr>
            </w:pPr>
          </w:p>
        </w:tc>
      </w:tr>
      <w:tr w:rsidR="00082E41" w:rsidRPr="001411DC" w:rsidTr="00B3534C">
        <w:trPr>
          <w:cantSplit/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Приобретение жилья для </w:t>
            </w:r>
            <w:proofErr w:type="gramStart"/>
            <w:r w:rsidRPr="00E36703">
              <w:rPr>
                <w:sz w:val="18"/>
                <w:szCs w:val="18"/>
              </w:rPr>
              <w:t>граждан</w:t>
            </w:r>
            <w:proofErr w:type="gramEnd"/>
            <w:r w:rsidRPr="00E36703">
              <w:rPr>
                <w:sz w:val="18"/>
                <w:szCs w:val="18"/>
              </w:rPr>
              <w:t xml:space="preserve"> подлежащих расселению   (</w:t>
            </w:r>
            <w:proofErr w:type="spellStart"/>
            <w:r w:rsidRPr="00E36703">
              <w:rPr>
                <w:sz w:val="18"/>
                <w:szCs w:val="18"/>
              </w:rPr>
              <w:t>р.п.Б.Мурашкино</w:t>
            </w:r>
            <w:proofErr w:type="spellEnd"/>
            <w:r w:rsidRPr="00E36703">
              <w:rPr>
                <w:sz w:val="18"/>
                <w:szCs w:val="18"/>
              </w:rPr>
              <w:t>, ул. Свободы, 48-3)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всего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бюджет округа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областной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- Фонд развития территорий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082E41" w:rsidRPr="00E36703" w:rsidRDefault="00082E41" w:rsidP="00E1133F">
            <w:pPr>
              <w:rPr>
                <w:b/>
                <w:sz w:val="18"/>
                <w:szCs w:val="18"/>
                <w:lang w:eastAsia="en-US"/>
              </w:rPr>
            </w:pP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203C76" w:rsidRDefault="00082E41" w:rsidP="00A95350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3437,90000</w:t>
            </w:r>
          </w:p>
          <w:p w:rsidR="00082E41" w:rsidRPr="00203C76" w:rsidRDefault="00082E41" w:rsidP="00A95350">
            <w:pPr>
              <w:rPr>
                <w:b/>
                <w:sz w:val="18"/>
                <w:szCs w:val="18"/>
                <w:lang w:eastAsia="en-US"/>
              </w:rPr>
            </w:pPr>
          </w:p>
          <w:p w:rsidR="00082E41" w:rsidRPr="00203C76" w:rsidRDefault="00082E41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95,40172</w:t>
            </w:r>
          </w:p>
          <w:p w:rsidR="00082E41" w:rsidRPr="00203C76" w:rsidRDefault="00082E41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1812,63278</w:t>
            </w:r>
          </w:p>
          <w:p w:rsidR="00082E41" w:rsidRPr="00203C76" w:rsidRDefault="00082E41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1529,86550</w:t>
            </w:r>
          </w:p>
          <w:p w:rsidR="00082E41" w:rsidRPr="00203C76" w:rsidRDefault="00082E41" w:rsidP="00A9535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203C76" w:rsidRDefault="00082E41" w:rsidP="00A95350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082E41" w:rsidRPr="00203C76" w:rsidRDefault="00082E41" w:rsidP="00A95350">
            <w:pPr>
              <w:rPr>
                <w:b/>
                <w:sz w:val="18"/>
                <w:szCs w:val="18"/>
                <w:lang w:eastAsia="en-US"/>
              </w:rPr>
            </w:pPr>
          </w:p>
          <w:p w:rsidR="00082E41" w:rsidRPr="00203C76" w:rsidRDefault="00082E41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203C76" w:rsidRDefault="00082E41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203C76" w:rsidRDefault="00082E41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203C76" w:rsidRDefault="00082E41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203C76" w:rsidRDefault="00082E41" w:rsidP="00E1133F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3437,90000</w:t>
            </w:r>
          </w:p>
          <w:p w:rsidR="00082E41" w:rsidRPr="00203C76" w:rsidRDefault="00082E41" w:rsidP="00E1133F">
            <w:pPr>
              <w:rPr>
                <w:b/>
                <w:sz w:val="18"/>
                <w:szCs w:val="18"/>
                <w:lang w:eastAsia="en-US"/>
              </w:rPr>
            </w:pPr>
          </w:p>
          <w:p w:rsidR="00082E41" w:rsidRPr="00203C76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95,40172</w:t>
            </w:r>
          </w:p>
          <w:p w:rsidR="00082E41" w:rsidRPr="00203C76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1812,63278</w:t>
            </w:r>
          </w:p>
          <w:p w:rsidR="00082E41" w:rsidRPr="00203C76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1529,86550</w:t>
            </w:r>
          </w:p>
          <w:p w:rsidR="00082E41" w:rsidRPr="00203C76" w:rsidRDefault="00082E41" w:rsidP="00E1133F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Default="00082E41" w:rsidP="00C83CB0">
            <w:pPr>
              <w:jc w:val="both"/>
              <w:rPr>
                <w:sz w:val="18"/>
                <w:szCs w:val="18"/>
              </w:rPr>
            </w:pPr>
          </w:p>
        </w:tc>
      </w:tr>
      <w:tr w:rsidR="00082E41" w:rsidRPr="001411DC" w:rsidTr="00B3534C">
        <w:trPr>
          <w:cantSplit/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Приобретение жилья для </w:t>
            </w:r>
            <w:proofErr w:type="gramStart"/>
            <w:r w:rsidRPr="00E36703">
              <w:rPr>
                <w:sz w:val="18"/>
                <w:szCs w:val="18"/>
              </w:rPr>
              <w:t>граждан</w:t>
            </w:r>
            <w:proofErr w:type="gramEnd"/>
            <w:r w:rsidRPr="00E36703">
              <w:rPr>
                <w:sz w:val="18"/>
                <w:szCs w:val="18"/>
              </w:rPr>
              <w:t xml:space="preserve"> подлежащих расселению                      (</w:t>
            </w:r>
            <w:proofErr w:type="spellStart"/>
            <w:r w:rsidRPr="00E36703">
              <w:rPr>
                <w:sz w:val="18"/>
                <w:szCs w:val="18"/>
              </w:rPr>
              <w:t>р.п</w:t>
            </w:r>
            <w:proofErr w:type="spellEnd"/>
            <w:r w:rsidRPr="00E36703">
              <w:rPr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E36703">
              <w:rPr>
                <w:sz w:val="18"/>
                <w:szCs w:val="18"/>
              </w:rPr>
              <w:t>Б.Мурашкино</w:t>
            </w:r>
            <w:proofErr w:type="spellEnd"/>
            <w:r w:rsidRPr="00E36703">
              <w:rPr>
                <w:sz w:val="18"/>
                <w:szCs w:val="18"/>
              </w:rPr>
              <w:t>, ул. Свободы, 48-4)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всего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бюджет округа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областной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- Фонд развития территорий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082E41" w:rsidRPr="00E36703" w:rsidRDefault="00082E41" w:rsidP="00E1133F">
            <w:pPr>
              <w:rPr>
                <w:b/>
                <w:sz w:val="18"/>
                <w:szCs w:val="18"/>
                <w:lang w:eastAsia="en-US"/>
              </w:rPr>
            </w:pP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203C76" w:rsidRDefault="00082E41" w:rsidP="00821DEE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2958,27000</w:t>
            </w:r>
          </w:p>
          <w:p w:rsidR="00082E41" w:rsidRPr="00203C76" w:rsidRDefault="00082E41" w:rsidP="00821DEE">
            <w:pPr>
              <w:rPr>
                <w:b/>
                <w:sz w:val="18"/>
                <w:szCs w:val="18"/>
                <w:lang w:eastAsia="en-US"/>
              </w:rPr>
            </w:pPr>
          </w:p>
          <w:p w:rsidR="00082E41" w:rsidRPr="00203C76" w:rsidRDefault="00082E41" w:rsidP="00821DEE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82,09199</w:t>
            </w:r>
          </w:p>
          <w:p w:rsidR="00082E41" w:rsidRPr="00203C76" w:rsidRDefault="00082E41" w:rsidP="00821DEE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1559,74786</w:t>
            </w:r>
          </w:p>
          <w:p w:rsidR="00082E41" w:rsidRPr="00203C76" w:rsidRDefault="00082E41" w:rsidP="00821DEE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1316,43015</w:t>
            </w:r>
          </w:p>
          <w:p w:rsidR="00082E41" w:rsidRPr="00203C76" w:rsidRDefault="00082E41" w:rsidP="00E1133F">
            <w:pPr>
              <w:rPr>
                <w:sz w:val="18"/>
                <w:szCs w:val="18"/>
                <w:lang w:eastAsia="en-US"/>
              </w:rPr>
            </w:pPr>
          </w:p>
          <w:p w:rsidR="00082E41" w:rsidRPr="00203C76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203C76" w:rsidRDefault="00082E41" w:rsidP="00821DEE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082E41" w:rsidRPr="00203C76" w:rsidRDefault="00082E41" w:rsidP="00821DEE">
            <w:pPr>
              <w:rPr>
                <w:b/>
                <w:sz w:val="18"/>
                <w:szCs w:val="18"/>
                <w:lang w:eastAsia="en-US"/>
              </w:rPr>
            </w:pPr>
          </w:p>
          <w:p w:rsidR="00082E41" w:rsidRPr="00203C76" w:rsidRDefault="00082E41" w:rsidP="00821DEE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203C76" w:rsidRDefault="00082E41" w:rsidP="00821DEE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203C76" w:rsidRDefault="00082E41" w:rsidP="00821DEE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203C76" w:rsidRDefault="00082E41" w:rsidP="00821DEE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2958,27000</w:t>
            </w:r>
          </w:p>
          <w:p w:rsidR="00082E41" w:rsidRPr="00203C76" w:rsidRDefault="00082E41" w:rsidP="00821DEE">
            <w:pPr>
              <w:rPr>
                <w:b/>
                <w:sz w:val="18"/>
                <w:szCs w:val="18"/>
                <w:lang w:eastAsia="en-US"/>
              </w:rPr>
            </w:pPr>
          </w:p>
          <w:p w:rsidR="00082E41" w:rsidRPr="00203C76" w:rsidRDefault="00082E41" w:rsidP="00821DEE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82,09199</w:t>
            </w:r>
          </w:p>
          <w:p w:rsidR="00082E41" w:rsidRPr="00203C76" w:rsidRDefault="00082E41" w:rsidP="00821DEE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1559,74786</w:t>
            </w:r>
          </w:p>
          <w:p w:rsidR="00082E41" w:rsidRPr="00203C76" w:rsidRDefault="00082E41" w:rsidP="00821DEE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1316,43015</w:t>
            </w:r>
          </w:p>
          <w:p w:rsidR="00082E41" w:rsidRPr="00203C76" w:rsidRDefault="00082E41" w:rsidP="00E1133F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82E41" w:rsidRPr="00203C76" w:rsidRDefault="00082E41" w:rsidP="00E1133F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Default="00082E41" w:rsidP="00C83CB0">
            <w:pPr>
              <w:jc w:val="both"/>
              <w:rPr>
                <w:sz w:val="18"/>
                <w:szCs w:val="18"/>
              </w:rPr>
            </w:pPr>
          </w:p>
        </w:tc>
      </w:tr>
      <w:tr w:rsidR="00082E41" w:rsidRPr="001411DC" w:rsidTr="00B3534C">
        <w:trPr>
          <w:cantSplit/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lastRenderedPageBreak/>
              <w:t>Прочие расходы на приобретение жилья гражданам подлежащих переселению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всего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бюджет округа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областной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- Фонд развития территорий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 w:rsidP="00E1133F">
            <w:pPr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082E41" w:rsidRPr="00E36703" w:rsidRDefault="00082E41" w:rsidP="00E1133F">
            <w:pPr>
              <w:rPr>
                <w:b/>
                <w:sz w:val="18"/>
                <w:szCs w:val="18"/>
                <w:lang w:eastAsia="en-US"/>
              </w:rPr>
            </w:pP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E36703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203C76" w:rsidRDefault="00F514B1" w:rsidP="00821DEE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2137,00000</w:t>
            </w:r>
          </w:p>
          <w:p w:rsidR="00082E41" w:rsidRPr="00203C76" w:rsidRDefault="00082E41" w:rsidP="00821DEE">
            <w:pPr>
              <w:rPr>
                <w:b/>
                <w:sz w:val="18"/>
                <w:szCs w:val="18"/>
                <w:lang w:eastAsia="en-US"/>
              </w:rPr>
            </w:pPr>
          </w:p>
          <w:p w:rsidR="00082E41" w:rsidRPr="00203C76" w:rsidRDefault="00F514B1" w:rsidP="00821DEE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40,07766</w:t>
            </w:r>
          </w:p>
          <w:p w:rsidR="00082E41" w:rsidRPr="00203C76" w:rsidRDefault="00F514B1" w:rsidP="00821DEE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67,64266</w:t>
            </w:r>
          </w:p>
          <w:p w:rsidR="00082E41" w:rsidRPr="00203C76" w:rsidRDefault="00F514B1" w:rsidP="00821DEE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2029,27968</w:t>
            </w:r>
          </w:p>
          <w:p w:rsidR="00082E41" w:rsidRPr="00203C76" w:rsidRDefault="00082E41" w:rsidP="00E1133F">
            <w:pPr>
              <w:rPr>
                <w:sz w:val="18"/>
                <w:szCs w:val="18"/>
                <w:lang w:eastAsia="en-US"/>
              </w:rPr>
            </w:pPr>
          </w:p>
          <w:p w:rsidR="00082E41" w:rsidRPr="00203C76" w:rsidRDefault="00082E41" w:rsidP="00E1133F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203C76" w:rsidRDefault="00F34A6A" w:rsidP="00821DEE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13492,36480</w:t>
            </w:r>
          </w:p>
          <w:p w:rsidR="00082E41" w:rsidRPr="00203C76" w:rsidRDefault="00082E41" w:rsidP="00821DEE">
            <w:pPr>
              <w:rPr>
                <w:b/>
                <w:sz w:val="18"/>
                <w:szCs w:val="18"/>
                <w:lang w:eastAsia="en-US"/>
              </w:rPr>
            </w:pPr>
          </w:p>
          <w:p w:rsidR="00082E41" w:rsidRPr="00203C76" w:rsidRDefault="00F34A6A" w:rsidP="00821DE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674,14999</w:t>
            </w:r>
          </w:p>
          <w:p w:rsidR="00082E41" w:rsidRPr="00203C76" w:rsidRDefault="00F34A6A" w:rsidP="00821DE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12818,21481</w:t>
            </w:r>
          </w:p>
          <w:p w:rsidR="00082E41" w:rsidRPr="00203C76" w:rsidRDefault="00082E41" w:rsidP="00821DEE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082E41" w:rsidRPr="00203C76" w:rsidRDefault="00082E41" w:rsidP="00E1133F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203C76" w:rsidRDefault="00F34A6A" w:rsidP="00F514B1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15629,36480</w:t>
            </w:r>
          </w:p>
          <w:p w:rsidR="00F514B1" w:rsidRPr="00203C76" w:rsidRDefault="00F514B1" w:rsidP="00F514B1">
            <w:pPr>
              <w:rPr>
                <w:b/>
                <w:sz w:val="18"/>
                <w:szCs w:val="18"/>
                <w:lang w:eastAsia="en-US"/>
              </w:rPr>
            </w:pPr>
          </w:p>
          <w:p w:rsidR="00F514B1" w:rsidRPr="00203C76" w:rsidRDefault="00F34A6A" w:rsidP="00F514B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714,22765</w:t>
            </w:r>
          </w:p>
          <w:p w:rsidR="00F514B1" w:rsidRPr="00203C76" w:rsidRDefault="00F34A6A" w:rsidP="00F514B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12885,85747</w:t>
            </w:r>
          </w:p>
          <w:p w:rsidR="00F514B1" w:rsidRPr="00203C76" w:rsidRDefault="00F514B1" w:rsidP="00F514B1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2029,27968</w:t>
            </w:r>
          </w:p>
          <w:p w:rsidR="00082E41" w:rsidRPr="00203C76" w:rsidRDefault="00F514B1" w:rsidP="00E1133F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 </w:t>
            </w:r>
            <w:r w:rsidR="00082E41" w:rsidRPr="00203C76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E36703" w:rsidRDefault="00082E41"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Default="00082E41" w:rsidP="00C83CB0">
            <w:pPr>
              <w:jc w:val="both"/>
              <w:rPr>
                <w:sz w:val="18"/>
                <w:szCs w:val="18"/>
              </w:rPr>
            </w:pPr>
          </w:p>
        </w:tc>
      </w:tr>
      <w:tr w:rsidR="00F514B1" w:rsidRPr="001411DC" w:rsidTr="00B3534C">
        <w:trPr>
          <w:cantSplit/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E36703" w:rsidRDefault="00F514B1" w:rsidP="00E1133F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Приобретение жилья для </w:t>
            </w:r>
            <w:proofErr w:type="gramStart"/>
            <w:r w:rsidRPr="00E36703">
              <w:rPr>
                <w:sz w:val="18"/>
                <w:szCs w:val="18"/>
              </w:rPr>
              <w:t>граждан</w:t>
            </w:r>
            <w:proofErr w:type="gramEnd"/>
            <w:r w:rsidRPr="00E36703">
              <w:rPr>
                <w:sz w:val="18"/>
                <w:szCs w:val="18"/>
              </w:rPr>
              <w:t xml:space="preserve"> подлежащих расселению                      (</w:t>
            </w:r>
            <w:proofErr w:type="spellStart"/>
            <w:r w:rsidRPr="00E36703">
              <w:rPr>
                <w:sz w:val="18"/>
                <w:szCs w:val="18"/>
              </w:rPr>
              <w:t>р.п</w:t>
            </w:r>
            <w:proofErr w:type="spellEnd"/>
            <w:r w:rsidRPr="00E36703">
              <w:rPr>
                <w:sz w:val="18"/>
                <w:szCs w:val="18"/>
              </w:rPr>
              <w:t xml:space="preserve">. </w:t>
            </w:r>
            <w:proofErr w:type="spellStart"/>
            <w:r w:rsidRPr="00E36703">
              <w:rPr>
                <w:sz w:val="18"/>
                <w:szCs w:val="18"/>
              </w:rPr>
              <w:t>Б.Мурашкино</w:t>
            </w:r>
            <w:proofErr w:type="spellEnd"/>
            <w:r w:rsidRPr="00E36703">
              <w:rPr>
                <w:sz w:val="18"/>
                <w:szCs w:val="18"/>
              </w:rPr>
              <w:t xml:space="preserve">, </w:t>
            </w:r>
            <w:proofErr w:type="spellStart"/>
            <w:r w:rsidRPr="00E36703">
              <w:rPr>
                <w:sz w:val="18"/>
                <w:szCs w:val="18"/>
              </w:rPr>
              <w:t>ул</w:t>
            </w:r>
            <w:proofErr w:type="gramStart"/>
            <w:r w:rsidRPr="00E3670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Б</w:t>
            </w:r>
            <w:proofErr w:type="gramEnd"/>
            <w:r>
              <w:rPr>
                <w:sz w:val="18"/>
                <w:szCs w:val="18"/>
              </w:rPr>
              <w:t>азарная</w:t>
            </w:r>
            <w:proofErr w:type="spellEnd"/>
            <w:r>
              <w:rPr>
                <w:sz w:val="18"/>
                <w:szCs w:val="18"/>
              </w:rPr>
              <w:t>, 5-3)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E36703" w:rsidRDefault="00F514B1" w:rsidP="0005647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E36703" w:rsidRDefault="00F514B1" w:rsidP="0005647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всего</w:t>
            </w: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бюджет округа</w:t>
            </w: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областной</w:t>
            </w: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- Фонд развития территорий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E36703" w:rsidRDefault="00F514B1" w:rsidP="00056474">
            <w:pPr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F514B1" w:rsidRPr="00E36703" w:rsidRDefault="00F514B1" w:rsidP="00056474">
            <w:pPr>
              <w:rPr>
                <w:b/>
                <w:sz w:val="18"/>
                <w:szCs w:val="18"/>
                <w:lang w:eastAsia="en-US"/>
              </w:rPr>
            </w:pP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203C76" w:rsidRDefault="00F514B1" w:rsidP="00056474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2052,17000</w:t>
            </w:r>
          </w:p>
          <w:p w:rsidR="00F514B1" w:rsidRPr="00203C76" w:rsidRDefault="00F514B1" w:rsidP="00056474">
            <w:pPr>
              <w:rPr>
                <w:b/>
                <w:sz w:val="18"/>
                <w:szCs w:val="18"/>
                <w:lang w:eastAsia="en-US"/>
              </w:rPr>
            </w:pPr>
          </w:p>
          <w:p w:rsidR="00F514B1" w:rsidRPr="00203C76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56,94772</w:t>
            </w:r>
          </w:p>
          <w:p w:rsidR="00F514B1" w:rsidRPr="00203C76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1082,00663</w:t>
            </w:r>
          </w:p>
          <w:p w:rsidR="00F514B1" w:rsidRPr="00203C76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913,21565</w:t>
            </w:r>
          </w:p>
          <w:p w:rsidR="00F514B1" w:rsidRPr="00203C76" w:rsidRDefault="00F514B1" w:rsidP="00056474">
            <w:pPr>
              <w:rPr>
                <w:sz w:val="18"/>
                <w:szCs w:val="18"/>
                <w:lang w:eastAsia="en-US"/>
              </w:rPr>
            </w:pPr>
          </w:p>
          <w:p w:rsidR="00F514B1" w:rsidRPr="00203C76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203C76" w:rsidRDefault="00F514B1" w:rsidP="00056474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F514B1" w:rsidRPr="00203C76" w:rsidRDefault="00F514B1" w:rsidP="00056474">
            <w:pPr>
              <w:rPr>
                <w:b/>
                <w:sz w:val="18"/>
                <w:szCs w:val="18"/>
                <w:lang w:eastAsia="en-US"/>
              </w:rPr>
            </w:pPr>
          </w:p>
          <w:p w:rsidR="00F514B1" w:rsidRPr="00203C76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F514B1" w:rsidRPr="00203C76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F514B1" w:rsidRPr="00203C76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F514B1" w:rsidRPr="00203C76" w:rsidRDefault="00F514B1" w:rsidP="00056474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203C76" w:rsidRDefault="00F514B1" w:rsidP="00F514B1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2052,17000</w:t>
            </w:r>
          </w:p>
          <w:p w:rsidR="00F514B1" w:rsidRPr="00203C76" w:rsidRDefault="00F514B1" w:rsidP="00F514B1">
            <w:pPr>
              <w:rPr>
                <w:b/>
                <w:sz w:val="18"/>
                <w:szCs w:val="18"/>
                <w:lang w:eastAsia="en-US"/>
              </w:rPr>
            </w:pPr>
          </w:p>
          <w:p w:rsidR="00F514B1" w:rsidRPr="00203C76" w:rsidRDefault="00F514B1" w:rsidP="00F514B1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56,94772</w:t>
            </w:r>
          </w:p>
          <w:p w:rsidR="00F514B1" w:rsidRPr="00203C76" w:rsidRDefault="00F514B1" w:rsidP="00F514B1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1082,00663</w:t>
            </w:r>
          </w:p>
          <w:p w:rsidR="00F514B1" w:rsidRPr="00203C76" w:rsidRDefault="00F514B1" w:rsidP="00F514B1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913,21565</w:t>
            </w:r>
          </w:p>
          <w:p w:rsidR="00F514B1" w:rsidRPr="00203C76" w:rsidRDefault="00F514B1" w:rsidP="00056474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E36703" w:rsidRDefault="00F514B1" w:rsidP="00056474"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Default="00F514B1" w:rsidP="00C83CB0">
            <w:pPr>
              <w:jc w:val="both"/>
              <w:rPr>
                <w:sz w:val="18"/>
                <w:szCs w:val="18"/>
              </w:rPr>
            </w:pPr>
          </w:p>
        </w:tc>
      </w:tr>
      <w:tr w:rsidR="00F514B1" w:rsidRPr="001411DC" w:rsidTr="00B3534C">
        <w:trPr>
          <w:cantSplit/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E36703" w:rsidRDefault="00F514B1" w:rsidP="00F514B1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Приобретение жилья для </w:t>
            </w:r>
            <w:proofErr w:type="gramStart"/>
            <w:r w:rsidRPr="00E36703">
              <w:rPr>
                <w:sz w:val="18"/>
                <w:szCs w:val="18"/>
              </w:rPr>
              <w:t>граждан</w:t>
            </w:r>
            <w:proofErr w:type="gramEnd"/>
            <w:r w:rsidRPr="00E36703">
              <w:rPr>
                <w:sz w:val="18"/>
                <w:szCs w:val="18"/>
              </w:rPr>
              <w:t xml:space="preserve"> подлежащих расселению                      (</w:t>
            </w:r>
            <w:proofErr w:type="spellStart"/>
            <w:r w:rsidRPr="00E36703">
              <w:rPr>
                <w:sz w:val="18"/>
                <w:szCs w:val="18"/>
              </w:rPr>
              <w:t>р.п</w:t>
            </w:r>
            <w:proofErr w:type="spellEnd"/>
            <w:r w:rsidRPr="00E36703">
              <w:rPr>
                <w:sz w:val="18"/>
                <w:szCs w:val="18"/>
              </w:rPr>
              <w:t xml:space="preserve">. </w:t>
            </w:r>
            <w:proofErr w:type="spellStart"/>
            <w:r w:rsidRPr="00E36703">
              <w:rPr>
                <w:sz w:val="18"/>
                <w:szCs w:val="18"/>
              </w:rPr>
              <w:t>Б.Мурашкино</w:t>
            </w:r>
            <w:proofErr w:type="spellEnd"/>
            <w:r w:rsidRPr="00E36703">
              <w:rPr>
                <w:sz w:val="18"/>
                <w:szCs w:val="18"/>
              </w:rPr>
              <w:t xml:space="preserve">, </w:t>
            </w:r>
            <w:proofErr w:type="spellStart"/>
            <w:r w:rsidRPr="00E36703">
              <w:rPr>
                <w:sz w:val="18"/>
                <w:szCs w:val="18"/>
              </w:rPr>
              <w:t>ул</w:t>
            </w:r>
            <w:proofErr w:type="gramStart"/>
            <w:r w:rsidRPr="00E3670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Б</w:t>
            </w:r>
            <w:proofErr w:type="gramEnd"/>
            <w:r>
              <w:rPr>
                <w:sz w:val="18"/>
                <w:szCs w:val="18"/>
              </w:rPr>
              <w:t>азарная</w:t>
            </w:r>
            <w:proofErr w:type="spellEnd"/>
            <w:r>
              <w:rPr>
                <w:sz w:val="18"/>
                <w:szCs w:val="18"/>
              </w:rPr>
              <w:t>, 5-1)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E36703" w:rsidRDefault="00F514B1" w:rsidP="0005647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E36703" w:rsidRDefault="00F514B1" w:rsidP="0005647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всего</w:t>
            </w: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бюджет округа</w:t>
            </w: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областной</w:t>
            </w: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- Фонд развития территорий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E36703" w:rsidRDefault="00F514B1" w:rsidP="00056474">
            <w:pPr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F514B1" w:rsidRPr="00E36703" w:rsidRDefault="00F514B1" w:rsidP="00056474">
            <w:pPr>
              <w:rPr>
                <w:b/>
                <w:sz w:val="18"/>
                <w:szCs w:val="18"/>
                <w:lang w:eastAsia="en-US"/>
              </w:rPr>
            </w:pP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203C76" w:rsidRDefault="00F514B1" w:rsidP="00056474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1093,50000</w:t>
            </w:r>
          </w:p>
          <w:p w:rsidR="00F514B1" w:rsidRPr="00203C76" w:rsidRDefault="00F514B1" w:rsidP="00056474">
            <w:pPr>
              <w:rPr>
                <w:b/>
                <w:sz w:val="18"/>
                <w:szCs w:val="18"/>
                <w:lang w:eastAsia="en-US"/>
              </w:rPr>
            </w:pPr>
          </w:p>
          <w:p w:rsidR="00F514B1" w:rsidRPr="00203C76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39,17817</w:t>
            </w:r>
          </w:p>
          <w:p w:rsidR="00F514B1" w:rsidRPr="00203C76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744,34737</w:t>
            </w:r>
          </w:p>
          <w:p w:rsidR="00F514B1" w:rsidRPr="00203C76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309,97646</w:t>
            </w:r>
          </w:p>
          <w:p w:rsidR="00F514B1" w:rsidRPr="00203C76" w:rsidRDefault="00F514B1" w:rsidP="00056474">
            <w:pPr>
              <w:rPr>
                <w:sz w:val="18"/>
                <w:szCs w:val="18"/>
                <w:lang w:eastAsia="en-US"/>
              </w:rPr>
            </w:pPr>
          </w:p>
          <w:p w:rsidR="00F514B1" w:rsidRPr="00203C76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203C76" w:rsidRDefault="00DC2A02" w:rsidP="00056474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2551</w:t>
            </w:r>
            <w:r w:rsidR="00F514B1" w:rsidRPr="00203C76">
              <w:rPr>
                <w:b/>
                <w:sz w:val="18"/>
                <w:szCs w:val="18"/>
                <w:lang w:eastAsia="en-US"/>
              </w:rPr>
              <w:t>,</w:t>
            </w:r>
            <w:r>
              <w:rPr>
                <w:b/>
                <w:sz w:val="18"/>
                <w:szCs w:val="18"/>
                <w:lang w:eastAsia="en-US"/>
              </w:rPr>
              <w:t>5</w:t>
            </w:r>
            <w:r w:rsidR="00F514B1" w:rsidRPr="00203C76">
              <w:rPr>
                <w:b/>
                <w:sz w:val="18"/>
                <w:szCs w:val="18"/>
                <w:lang w:eastAsia="en-US"/>
              </w:rPr>
              <w:t>0000</w:t>
            </w:r>
          </w:p>
          <w:p w:rsidR="00F514B1" w:rsidRPr="00203C76" w:rsidRDefault="00F514B1" w:rsidP="00056474">
            <w:pPr>
              <w:rPr>
                <w:b/>
                <w:sz w:val="18"/>
                <w:szCs w:val="18"/>
                <w:lang w:eastAsia="en-US"/>
              </w:rPr>
            </w:pPr>
          </w:p>
          <w:p w:rsidR="00F514B1" w:rsidRPr="00203C76" w:rsidRDefault="00DC2A02" w:rsidP="0005647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127</w:t>
            </w:r>
            <w:r w:rsidR="00F514B1" w:rsidRPr="00203C76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575</w:t>
            </w:r>
            <w:r w:rsidR="00F514B1" w:rsidRPr="00203C76">
              <w:rPr>
                <w:sz w:val="18"/>
                <w:szCs w:val="18"/>
                <w:lang w:eastAsia="en-US"/>
              </w:rPr>
              <w:t>00</w:t>
            </w:r>
          </w:p>
          <w:p w:rsidR="00F514B1" w:rsidRPr="00203C76" w:rsidRDefault="00DC2A02" w:rsidP="0005647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2423,925</w:t>
            </w:r>
            <w:r w:rsidR="00F514B1" w:rsidRPr="00203C76">
              <w:rPr>
                <w:sz w:val="18"/>
                <w:szCs w:val="18"/>
                <w:lang w:eastAsia="en-US"/>
              </w:rPr>
              <w:t>00</w:t>
            </w:r>
          </w:p>
          <w:p w:rsidR="00F514B1" w:rsidRPr="00203C76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F514B1" w:rsidRPr="00203C76" w:rsidRDefault="00F514B1" w:rsidP="00056474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203C76" w:rsidRDefault="00DC2A02" w:rsidP="00F514B1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3645,00000</w:t>
            </w:r>
          </w:p>
          <w:p w:rsidR="00F514B1" w:rsidRPr="00203C76" w:rsidRDefault="00F514B1" w:rsidP="00F514B1">
            <w:pPr>
              <w:rPr>
                <w:b/>
                <w:sz w:val="18"/>
                <w:szCs w:val="18"/>
                <w:lang w:eastAsia="en-US"/>
              </w:rPr>
            </w:pPr>
          </w:p>
          <w:p w:rsidR="00F514B1" w:rsidRPr="00203C76" w:rsidRDefault="00DC2A02" w:rsidP="00F514B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166,75117</w:t>
            </w:r>
          </w:p>
          <w:p w:rsidR="00F514B1" w:rsidRPr="00203C76" w:rsidRDefault="00DC2A02" w:rsidP="00F514B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3168,27237</w:t>
            </w:r>
          </w:p>
          <w:p w:rsidR="00F514B1" w:rsidRPr="00203C76" w:rsidRDefault="00F514B1" w:rsidP="00F514B1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309,97646</w:t>
            </w:r>
          </w:p>
          <w:p w:rsidR="00F514B1" w:rsidRPr="00203C76" w:rsidRDefault="00F514B1" w:rsidP="00056474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E36703" w:rsidRDefault="00F514B1" w:rsidP="00056474"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Default="00F514B1" w:rsidP="00C83CB0">
            <w:pPr>
              <w:jc w:val="both"/>
              <w:rPr>
                <w:sz w:val="18"/>
                <w:szCs w:val="18"/>
              </w:rPr>
            </w:pPr>
          </w:p>
        </w:tc>
      </w:tr>
      <w:tr w:rsidR="00F514B1" w:rsidRPr="001411DC" w:rsidTr="00B3534C">
        <w:trPr>
          <w:cantSplit/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E36703" w:rsidRDefault="00F514B1" w:rsidP="00F514B1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Приобретение жилья для </w:t>
            </w:r>
            <w:proofErr w:type="gramStart"/>
            <w:r w:rsidRPr="00E36703">
              <w:rPr>
                <w:sz w:val="18"/>
                <w:szCs w:val="18"/>
              </w:rPr>
              <w:t>граждан</w:t>
            </w:r>
            <w:proofErr w:type="gramEnd"/>
            <w:r w:rsidRPr="00E36703">
              <w:rPr>
                <w:sz w:val="18"/>
                <w:szCs w:val="18"/>
              </w:rPr>
              <w:t xml:space="preserve"> подлежащих расселению                      (</w:t>
            </w:r>
            <w:proofErr w:type="spellStart"/>
            <w:r w:rsidRPr="00E36703">
              <w:rPr>
                <w:sz w:val="18"/>
                <w:szCs w:val="18"/>
              </w:rPr>
              <w:t>р.п</w:t>
            </w:r>
            <w:proofErr w:type="spellEnd"/>
            <w:r w:rsidRPr="00E36703">
              <w:rPr>
                <w:sz w:val="18"/>
                <w:szCs w:val="18"/>
              </w:rPr>
              <w:t xml:space="preserve">. </w:t>
            </w:r>
            <w:proofErr w:type="spellStart"/>
            <w:r w:rsidRPr="00E36703">
              <w:rPr>
                <w:sz w:val="18"/>
                <w:szCs w:val="18"/>
              </w:rPr>
              <w:t>Б.Мурашкино</w:t>
            </w:r>
            <w:proofErr w:type="spellEnd"/>
            <w:r w:rsidRPr="00E36703">
              <w:rPr>
                <w:sz w:val="18"/>
                <w:szCs w:val="18"/>
              </w:rPr>
              <w:t xml:space="preserve">, </w:t>
            </w:r>
            <w:proofErr w:type="spellStart"/>
            <w:r w:rsidRPr="00E36703">
              <w:rPr>
                <w:sz w:val="18"/>
                <w:szCs w:val="18"/>
              </w:rPr>
              <w:t>ул</w:t>
            </w:r>
            <w:proofErr w:type="gramStart"/>
            <w:r w:rsidRPr="00E3670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Б</w:t>
            </w:r>
            <w:proofErr w:type="gramEnd"/>
            <w:r>
              <w:rPr>
                <w:sz w:val="18"/>
                <w:szCs w:val="18"/>
              </w:rPr>
              <w:t>азарная</w:t>
            </w:r>
            <w:proofErr w:type="spellEnd"/>
            <w:r>
              <w:rPr>
                <w:sz w:val="18"/>
                <w:szCs w:val="18"/>
              </w:rPr>
              <w:t>, 5-4)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E36703" w:rsidRDefault="00F514B1" w:rsidP="0005647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E36703" w:rsidRDefault="00F514B1" w:rsidP="0005647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всего</w:t>
            </w: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бюджет округа</w:t>
            </w: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областной</w:t>
            </w: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- Фонд развития территорий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E36703" w:rsidRDefault="00F514B1" w:rsidP="00056474">
            <w:pPr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F514B1" w:rsidRPr="00E36703" w:rsidRDefault="00F514B1" w:rsidP="00056474">
            <w:pPr>
              <w:rPr>
                <w:b/>
                <w:sz w:val="18"/>
                <w:szCs w:val="18"/>
                <w:lang w:eastAsia="en-US"/>
              </w:rPr>
            </w:pP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F514B1" w:rsidRPr="00E36703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203C76" w:rsidRDefault="00F514B1" w:rsidP="00056474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1093,50000</w:t>
            </w:r>
          </w:p>
          <w:p w:rsidR="00F514B1" w:rsidRPr="00203C76" w:rsidRDefault="00F514B1" w:rsidP="00056474">
            <w:pPr>
              <w:rPr>
                <w:b/>
                <w:sz w:val="18"/>
                <w:szCs w:val="18"/>
                <w:lang w:eastAsia="en-US"/>
              </w:rPr>
            </w:pPr>
          </w:p>
          <w:p w:rsidR="00F514B1" w:rsidRPr="00203C76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39,</w:t>
            </w:r>
            <w:r w:rsidR="00FE401B" w:rsidRPr="00203C76">
              <w:rPr>
                <w:sz w:val="18"/>
                <w:szCs w:val="18"/>
                <w:lang w:eastAsia="en-US"/>
              </w:rPr>
              <w:t>78569</w:t>
            </w:r>
          </w:p>
          <w:p w:rsidR="00F514B1" w:rsidRPr="00203C76" w:rsidRDefault="00FE401B" w:rsidP="00056474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755,92794</w:t>
            </w:r>
          </w:p>
          <w:p w:rsidR="00F514B1" w:rsidRPr="00203C76" w:rsidRDefault="00FE401B" w:rsidP="00056474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297,78637</w:t>
            </w:r>
          </w:p>
          <w:p w:rsidR="00F514B1" w:rsidRPr="00203C76" w:rsidRDefault="00F514B1" w:rsidP="00056474">
            <w:pPr>
              <w:rPr>
                <w:sz w:val="18"/>
                <w:szCs w:val="18"/>
                <w:lang w:eastAsia="en-US"/>
              </w:rPr>
            </w:pPr>
          </w:p>
          <w:p w:rsidR="00F514B1" w:rsidRPr="00203C76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203C76" w:rsidRDefault="00DC2A02" w:rsidP="00056474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2551,50000</w:t>
            </w:r>
          </w:p>
          <w:p w:rsidR="00F514B1" w:rsidRPr="00203C76" w:rsidRDefault="00F514B1" w:rsidP="00056474">
            <w:pPr>
              <w:rPr>
                <w:b/>
                <w:sz w:val="18"/>
                <w:szCs w:val="18"/>
                <w:lang w:eastAsia="en-US"/>
              </w:rPr>
            </w:pPr>
          </w:p>
          <w:p w:rsidR="00F514B1" w:rsidRPr="00203C76" w:rsidRDefault="00DC2A02" w:rsidP="0005647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127,57500</w:t>
            </w:r>
          </w:p>
          <w:p w:rsidR="00F514B1" w:rsidRPr="00203C76" w:rsidRDefault="00DC2A02" w:rsidP="0005647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2423,92500</w:t>
            </w:r>
          </w:p>
          <w:p w:rsidR="00F514B1" w:rsidRPr="00203C76" w:rsidRDefault="00F514B1" w:rsidP="00056474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F514B1" w:rsidRPr="00203C76" w:rsidRDefault="00F514B1" w:rsidP="00056474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B" w:rsidRPr="00203C76" w:rsidRDefault="00DC2A02" w:rsidP="00FE401B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3645,00000</w:t>
            </w:r>
          </w:p>
          <w:p w:rsidR="00FE401B" w:rsidRPr="00203C76" w:rsidRDefault="00FE401B" w:rsidP="00FE401B">
            <w:pPr>
              <w:rPr>
                <w:b/>
                <w:sz w:val="18"/>
                <w:szCs w:val="18"/>
                <w:lang w:eastAsia="en-US"/>
              </w:rPr>
            </w:pPr>
          </w:p>
          <w:p w:rsidR="00FE401B" w:rsidRPr="00203C76" w:rsidRDefault="00DC2A02" w:rsidP="00FE401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167,36069</w:t>
            </w:r>
          </w:p>
          <w:p w:rsidR="00FE401B" w:rsidRPr="00203C76" w:rsidRDefault="00DC2A02" w:rsidP="00FE401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3179,85294</w:t>
            </w:r>
          </w:p>
          <w:p w:rsidR="00FE401B" w:rsidRPr="00203C76" w:rsidRDefault="00FE401B" w:rsidP="00FE401B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297,78637</w:t>
            </w:r>
          </w:p>
          <w:p w:rsidR="00F514B1" w:rsidRPr="00203C76" w:rsidRDefault="00F514B1" w:rsidP="00056474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Pr="00E36703" w:rsidRDefault="00F514B1" w:rsidP="00056474"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B1" w:rsidRDefault="00F514B1" w:rsidP="00C83CB0">
            <w:pPr>
              <w:jc w:val="both"/>
              <w:rPr>
                <w:sz w:val="18"/>
                <w:szCs w:val="18"/>
              </w:rPr>
            </w:pPr>
          </w:p>
        </w:tc>
      </w:tr>
      <w:tr w:rsidR="009B2A30" w:rsidRPr="001411DC" w:rsidTr="00B3534C">
        <w:trPr>
          <w:cantSplit/>
          <w:trHeight w:val="814"/>
        </w:trPr>
        <w:tc>
          <w:tcPr>
            <w:tcW w:w="157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203C76" w:rsidRDefault="009B2A30" w:rsidP="008C0F25">
            <w:pPr>
              <w:jc w:val="both"/>
              <w:rPr>
                <w:i/>
                <w:sz w:val="18"/>
                <w:szCs w:val="18"/>
                <w:lang w:eastAsia="en-US"/>
              </w:rPr>
            </w:pPr>
          </w:p>
          <w:p w:rsidR="009B2A30" w:rsidRPr="00203C76" w:rsidRDefault="009B2A30" w:rsidP="008C0F25">
            <w:pPr>
              <w:jc w:val="both"/>
              <w:rPr>
                <w:b/>
                <w:i/>
                <w:sz w:val="20"/>
                <w:szCs w:val="20"/>
                <w:lang w:eastAsia="en-US"/>
              </w:rPr>
            </w:pPr>
            <w:r w:rsidRPr="00203C76">
              <w:rPr>
                <w:i/>
                <w:sz w:val="20"/>
                <w:szCs w:val="20"/>
                <w:lang w:eastAsia="en-US"/>
              </w:rPr>
              <w:t xml:space="preserve">Задачи подпрограммы: </w:t>
            </w:r>
            <w:r w:rsidRPr="00203C76">
              <w:rPr>
                <w:b/>
                <w:i/>
                <w:sz w:val="20"/>
                <w:szCs w:val="20"/>
                <w:lang w:eastAsia="en-US"/>
              </w:rPr>
              <w:t>Оценка недвижимости, признание прав и регулирование отношений по муниципальной собственности</w:t>
            </w:r>
          </w:p>
          <w:p w:rsidR="009B2A30" w:rsidRPr="00203C76" w:rsidRDefault="009B2A30" w:rsidP="008C0F25">
            <w:pPr>
              <w:jc w:val="both"/>
              <w:rPr>
                <w:b/>
                <w:i/>
                <w:sz w:val="20"/>
                <w:szCs w:val="20"/>
                <w:lang w:eastAsia="en-US"/>
              </w:rPr>
            </w:pPr>
            <w:r w:rsidRPr="00203C76">
              <w:rPr>
                <w:b/>
                <w:i/>
                <w:sz w:val="20"/>
                <w:szCs w:val="20"/>
                <w:lang w:eastAsia="en-US"/>
              </w:rPr>
              <w:t xml:space="preserve"> </w:t>
            </w:r>
          </w:p>
          <w:p w:rsidR="009B2A30" w:rsidRPr="00203C76" w:rsidRDefault="009B2A30" w:rsidP="008C0F25">
            <w:pPr>
              <w:jc w:val="both"/>
              <w:rPr>
                <w:sz w:val="18"/>
                <w:szCs w:val="18"/>
              </w:rPr>
            </w:pPr>
          </w:p>
        </w:tc>
      </w:tr>
      <w:tr w:rsidR="009B2A30" w:rsidRPr="001411DC" w:rsidTr="00B3534C">
        <w:trPr>
          <w:cantSplit/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1411DC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Подготовка рыночной стоимости изымаемых для муниципальных нужд жилых помещений (квартир), подготовка экспертных заключений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5919A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B138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8C0F25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всего</w:t>
            </w:r>
          </w:p>
          <w:p w:rsidR="009B2A30" w:rsidRPr="00E36703" w:rsidRDefault="009B2A30" w:rsidP="008C0F25">
            <w:pPr>
              <w:rPr>
                <w:sz w:val="18"/>
                <w:szCs w:val="18"/>
                <w:lang w:eastAsia="en-US"/>
              </w:rPr>
            </w:pPr>
          </w:p>
          <w:p w:rsidR="009B2A30" w:rsidRPr="00E36703" w:rsidRDefault="009B2A30" w:rsidP="008C0F25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бюджет округа</w:t>
            </w:r>
          </w:p>
          <w:p w:rsidR="009B2A30" w:rsidRPr="00E36703" w:rsidRDefault="009B2A30" w:rsidP="008C0F25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областной</w:t>
            </w:r>
          </w:p>
          <w:p w:rsidR="009B2A30" w:rsidRPr="00E36703" w:rsidRDefault="009B2A30" w:rsidP="008C0F25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797BEF" w:rsidP="008C0F25">
            <w:pPr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1</w:t>
            </w:r>
            <w:r w:rsidR="00D02924" w:rsidRPr="00E36703">
              <w:rPr>
                <w:b/>
                <w:sz w:val="18"/>
                <w:szCs w:val="18"/>
                <w:lang w:eastAsia="en-US"/>
              </w:rPr>
              <w:t>48,000</w:t>
            </w:r>
            <w:r w:rsidRPr="00E36703">
              <w:rPr>
                <w:b/>
                <w:sz w:val="18"/>
                <w:szCs w:val="18"/>
                <w:lang w:eastAsia="en-US"/>
              </w:rPr>
              <w:t>00</w:t>
            </w:r>
          </w:p>
          <w:p w:rsidR="009B2A30" w:rsidRPr="00E36703" w:rsidRDefault="009B2A30" w:rsidP="008C0F25">
            <w:pPr>
              <w:rPr>
                <w:b/>
                <w:sz w:val="18"/>
                <w:szCs w:val="18"/>
                <w:lang w:eastAsia="en-US"/>
              </w:rPr>
            </w:pPr>
          </w:p>
          <w:p w:rsidR="009B2A30" w:rsidRPr="00E36703" w:rsidRDefault="00AD5A7D" w:rsidP="008C0F25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1</w:t>
            </w:r>
            <w:r w:rsidR="00D02924" w:rsidRPr="00E36703">
              <w:rPr>
                <w:sz w:val="18"/>
                <w:szCs w:val="18"/>
                <w:lang w:eastAsia="en-US"/>
              </w:rPr>
              <w:t>48,00000</w:t>
            </w:r>
          </w:p>
          <w:p w:rsidR="009B2A30" w:rsidRPr="00E36703" w:rsidRDefault="009B2A30" w:rsidP="008C0F25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</w:t>
            </w:r>
            <w:r w:rsidR="00AD5A7D" w:rsidRPr="00E36703">
              <w:rPr>
                <w:sz w:val="18"/>
                <w:szCs w:val="18"/>
                <w:lang w:eastAsia="en-US"/>
              </w:rPr>
              <w:t>000</w:t>
            </w:r>
          </w:p>
          <w:p w:rsidR="009B2A30" w:rsidRPr="00E36703" w:rsidRDefault="009B2A30" w:rsidP="008C0F25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</w:t>
            </w:r>
            <w:r w:rsidR="00AD5A7D" w:rsidRPr="00E36703">
              <w:rPr>
                <w:sz w:val="18"/>
                <w:szCs w:val="18"/>
                <w:lang w:eastAsia="en-US"/>
              </w:rPr>
              <w:t>000</w:t>
            </w:r>
          </w:p>
          <w:p w:rsidR="009B2A30" w:rsidRPr="00E36703" w:rsidRDefault="009B2A30" w:rsidP="008C0F25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203C76" w:rsidRDefault="00FE401B" w:rsidP="008C0F25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320</w:t>
            </w:r>
            <w:r w:rsidR="009B2A30" w:rsidRPr="00203C76">
              <w:rPr>
                <w:b/>
                <w:sz w:val="18"/>
                <w:szCs w:val="18"/>
                <w:lang w:eastAsia="en-US"/>
              </w:rPr>
              <w:t>,00</w:t>
            </w:r>
            <w:r w:rsidR="00AD5A7D" w:rsidRPr="00203C76">
              <w:rPr>
                <w:b/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8C0F25">
            <w:pPr>
              <w:rPr>
                <w:b/>
                <w:sz w:val="18"/>
                <w:szCs w:val="18"/>
                <w:lang w:eastAsia="en-US"/>
              </w:rPr>
            </w:pPr>
          </w:p>
          <w:p w:rsidR="009B2A30" w:rsidRPr="00203C76" w:rsidRDefault="00FE401B" w:rsidP="008C0F25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320</w:t>
            </w:r>
            <w:r w:rsidR="009B2A30" w:rsidRPr="00203C76">
              <w:rPr>
                <w:sz w:val="18"/>
                <w:szCs w:val="18"/>
                <w:lang w:eastAsia="en-US"/>
              </w:rPr>
              <w:t>,00</w:t>
            </w:r>
            <w:r w:rsidR="00AD5A7D" w:rsidRPr="00203C76">
              <w:rPr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8C0F25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AD5A7D" w:rsidRPr="00203C76">
              <w:rPr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8C0F25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AD5A7D" w:rsidRPr="00203C76">
              <w:rPr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8C0F25">
            <w:pPr>
              <w:rPr>
                <w:sz w:val="18"/>
                <w:szCs w:val="18"/>
                <w:lang w:eastAsia="en-US"/>
              </w:rPr>
            </w:pPr>
          </w:p>
          <w:p w:rsidR="009B2A30" w:rsidRPr="00203C76" w:rsidRDefault="009B2A30" w:rsidP="008C0F25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203C76" w:rsidRDefault="006527B8" w:rsidP="008C0F25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55</w:t>
            </w:r>
            <w:r w:rsidR="00821DEE" w:rsidRPr="00203C76">
              <w:rPr>
                <w:b/>
                <w:sz w:val="18"/>
                <w:szCs w:val="18"/>
                <w:lang w:eastAsia="en-US"/>
              </w:rPr>
              <w:t>0</w:t>
            </w:r>
            <w:r w:rsidR="009B2A30" w:rsidRPr="00203C76">
              <w:rPr>
                <w:b/>
                <w:sz w:val="18"/>
                <w:szCs w:val="18"/>
                <w:lang w:eastAsia="en-US"/>
              </w:rPr>
              <w:t>,00</w:t>
            </w:r>
            <w:r w:rsidR="00AD5A7D" w:rsidRPr="00203C76">
              <w:rPr>
                <w:b/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8C0F25">
            <w:pPr>
              <w:rPr>
                <w:b/>
                <w:sz w:val="18"/>
                <w:szCs w:val="18"/>
                <w:lang w:eastAsia="en-US"/>
              </w:rPr>
            </w:pPr>
          </w:p>
          <w:p w:rsidR="009B2A30" w:rsidRPr="00203C76" w:rsidRDefault="006527B8" w:rsidP="008C0F2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</w:t>
            </w:r>
            <w:r w:rsidR="009B2A30" w:rsidRPr="00203C76">
              <w:rPr>
                <w:sz w:val="18"/>
                <w:szCs w:val="18"/>
                <w:lang w:eastAsia="en-US"/>
              </w:rPr>
              <w:t>0,00</w:t>
            </w:r>
            <w:r w:rsidR="00AD5A7D" w:rsidRPr="00203C76">
              <w:rPr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8C0F25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AD5A7D" w:rsidRPr="00203C76">
              <w:rPr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8C0F25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AD5A7D" w:rsidRPr="00203C76">
              <w:rPr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8C0F25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203C76" w:rsidRDefault="006527B8" w:rsidP="008C0F25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101</w:t>
            </w:r>
            <w:r w:rsidR="00821DEE" w:rsidRPr="00203C76">
              <w:rPr>
                <w:b/>
                <w:sz w:val="18"/>
                <w:szCs w:val="18"/>
                <w:lang w:eastAsia="en-US"/>
              </w:rPr>
              <w:t>8</w:t>
            </w:r>
            <w:r w:rsidR="00D02924" w:rsidRPr="00203C76">
              <w:rPr>
                <w:b/>
                <w:sz w:val="18"/>
                <w:szCs w:val="18"/>
                <w:lang w:eastAsia="en-US"/>
              </w:rPr>
              <w:t>,000</w:t>
            </w:r>
            <w:r w:rsidR="009B2A30" w:rsidRPr="00203C76">
              <w:rPr>
                <w:b/>
                <w:sz w:val="18"/>
                <w:szCs w:val="18"/>
                <w:lang w:eastAsia="en-US"/>
              </w:rPr>
              <w:t>00</w:t>
            </w:r>
          </w:p>
          <w:p w:rsidR="009B2A30" w:rsidRPr="00203C76" w:rsidRDefault="009B2A30" w:rsidP="008C0F25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9B2A30" w:rsidRPr="00203C76" w:rsidRDefault="006527B8" w:rsidP="008C0F2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101</w:t>
            </w:r>
            <w:r w:rsidR="00D02924" w:rsidRPr="00203C76">
              <w:rPr>
                <w:sz w:val="18"/>
                <w:szCs w:val="18"/>
                <w:lang w:eastAsia="en-US"/>
              </w:rPr>
              <w:t>8,000</w:t>
            </w:r>
            <w:r w:rsidR="009B2A30" w:rsidRPr="00203C76">
              <w:rPr>
                <w:sz w:val="18"/>
                <w:szCs w:val="18"/>
                <w:lang w:eastAsia="en-US"/>
              </w:rPr>
              <w:t>00</w:t>
            </w:r>
          </w:p>
          <w:p w:rsidR="009B2A30" w:rsidRPr="00203C76" w:rsidRDefault="009B2A30" w:rsidP="008C0F25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AD5A7D" w:rsidRPr="00203C76">
              <w:rPr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8C0F25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AD5A7D" w:rsidRPr="00203C76">
              <w:rPr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8C0F25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8C0F25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Default="009B2A30" w:rsidP="00C83CB0">
            <w:pPr>
              <w:jc w:val="both"/>
              <w:rPr>
                <w:sz w:val="18"/>
                <w:szCs w:val="18"/>
              </w:rPr>
            </w:pPr>
          </w:p>
        </w:tc>
      </w:tr>
      <w:tr w:rsidR="00FB705A" w:rsidRPr="001411DC" w:rsidTr="00B3534C">
        <w:trPr>
          <w:cantSplit/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A" w:rsidRPr="00E36703" w:rsidRDefault="00FB705A" w:rsidP="001411DC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lastRenderedPageBreak/>
              <w:t xml:space="preserve">Расходы на оценку недвижимости (акт обследования 6 </w:t>
            </w:r>
            <w:proofErr w:type="spellStart"/>
            <w:r w:rsidRPr="00E36703">
              <w:rPr>
                <w:sz w:val="18"/>
                <w:szCs w:val="18"/>
              </w:rPr>
              <w:t>мкр.д</w:t>
            </w:r>
            <w:proofErr w:type="spellEnd"/>
            <w:r w:rsidRPr="00E36703">
              <w:rPr>
                <w:sz w:val="18"/>
                <w:szCs w:val="18"/>
              </w:rPr>
              <w:t>. 2, кв. 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A" w:rsidRPr="00E36703" w:rsidRDefault="00FB705A" w:rsidP="00A9535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A" w:rsidRPr="00E36703" w:rsidRDefault="00FB705A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A" w:rsidRPr="00E36703" w:rsidRDefault="00FB705A" w:rsidP="00A95350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всего</w:t>
            </w:r>
          </w:p>
          <w:p w:rsidR="00FB705A" w:rsidRPr="00E36703" w:rsidRDefault="00FB705A" w:rsidP="00A95350">
            <w:pPr>
              <w:rPr>
                <w:sz w:val="18"/>
                <w:szCs w:val="18"/>
                <w:lang w:eastAsia="en-US"/>
              </w:rPr>
            </w:pPr>
          </w:p>
          <w:p w:rsidR="00FB705A" w:rsidRPr="00E36703" w:rsidRDefault="00FB705A" w:rsidP="00A95350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бюджет округа</w:t>
            </w:r>
          </w:p>
          <w:p w:rsidR="00FB705A" w:rsidRPr="00E36703" w:rsidRDefault="00FB705A" w:rsidP="00A95350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областной</w:t>
            </w:r>
          </w:p>
          <w:p w:rsidR="00FB705A" w:rsidRPr="00E36703" w:rsidRDefault="00FB705A" w:rsidP="00A95350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A" w:rsidRPr="00E36703" w:rsidRDefault="00FB705A" w:rsidP="00A95350">
            <w:pPr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FB705A" w:rsidRPr="00E36703" w:rsidRDefault="00FB705A" w:rsidP="00A95350">
            <w:pPr>
              <w:rPr>
                <w:b/>
                <w:sz w:val="18"/>
                <w:szCs w:val="18"/>
                <w:lang w:eastAsia="en-US"/>
              </w:rPr>
            </w:pPr>
          </w:p>
          <w:p w:rsidR="00FB705A" w:rsidRPr="00E36703" w:rsidRDefault="00FB705A" w:rsidP="00A95350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FB705A" w:rsidRPr="00E36703" w:rsidRDefault="00FB705A" w:rsidP="00A95350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FB705A" w:rsidRPr="00E36703" w:rsidRDefault="00FB705A" w:rsidP="00A95350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FB705A" w:rsidRPr="00E36703" w:rsidRDefault="00FB705A" w:rsidP="00A95350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A" w:rsidRPr="00203C76" w:rsidRDefault="00FE401B" w:rsidP="00A95350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16,36900</w:t>
            </w:r>
          </w:p>
          <w:p w:rsidR="00FB705A" w:rsidRPr="00203C76" w:rsidRDefault="00FB705A" w:rsidP="00A95350">
            <w:pPr>
              <w:rPr>
                <w:b/>
                <w:sz w:val="18"/>
                <w:szCs w:val="18"/>
                <w:lang w:eastAsia="en-US"/>
              </w:rPr>
            </w:pPr>
          </w:p>
          <w:p w:rsidR="00FB705A" w:rsidRPr="00203C76" w:rsidRDefault="00FE401B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16,36900</w:t>
            </w:r>
          </w:p>
          <w:p w:rsidR="00FB705A" w:rsidRPr="00203C76" w:rsidRDefault="00FB705A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FB705A" w:rsidRPr="00203C76" w:rsidRDefault="00FB705A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FB705A" w:rsidRPr="00203C76" w:rsidRDefault="00FB705A" w:rsidP="00A95350">
            <w:pPr>
              <w:rPr>
                <w:sz w:val="18"/>
                <w:szCs w:val="18"/>
                <w:lang w:eastAsia="en-US"/>
              </w:rPr>
            </w:pPr>
          </w:p>
          <w:p w:rsidR="00FB705A" w:rsidRPr="00203C76" w:rsidRDefault="00FB705A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A" w:rsidRPr="00203C76" w:rsidRDefault="00FB705A" w:rsidP="00A95350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FB705A" w:rsidRPr="00203C76" w:rsidRDefault="00FB705A" w:rsidP="00A95350">
            <w:pPr>
              <w:rPr>
                <w:b/>
                <w:sz w:val="18"/>
                <w:szCs w:val="18"/>
                <w:lang w:eastAsia="en-US"/>
              </w:rPr>
            </w:pPr>
          </w:p>
          <w:p w:rsidR="00FB705A" w:rsidRPr="00203C76" w:rsidRDefault="00FB705A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FB705A" w:rsidRPr="00203C76" w:rsidRDefault="00FB705A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FB705A" w:rsidRPr="00203C76" w:rsidRDefault="00FB705A" w:rsidP="00A95350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FB705A" w:rsidRPr="00203C76" w:rsidRDefault="00FB705A" w:rsidP="00A95350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B" w:rsidRPr="00203C76" w:rsidRDefault="00FE401B" w:rsidP="00FE401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16,36900</w:t>
            </w:r>
          </w:p>
          <w:p w:rsidR="00FE401B" w:rsidRPr="00203C76" w:rsidRDefault="00FE401B" w:rsidP="00FE401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FE401B" w:rsidRPr="00203C76" w:rsidRDefault="00FE401B" w:rsidP="00FE401B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16,36900</w:t>
            </w:r>
          </w:p>
          <w:p w:rsidR="00FB705A" w:rsidRPr="00203C76" w:rsidRDefault="00FB705A" w:rsidP="00A95350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FB705A" w:rsidRPr="00203C76" w:rsidRDefault="00FB705A" w:rsidP="00A95350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FB705A" w:rsidRPr="00203C76" w:rsidRDefault="00FB705A" w:rsidP="00A9535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A" w:rsidRPr="00E36703" w:rsidRDefault="00FB705A" w:rsidP="008C0F25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A" w:rsidRDefault="00FB705A" w:rsidP="00C83CB0">
            <w:pPr>
              <w:jc w:val="both"/>
              <w:rPr>
                <w:sz w:val="18"/>
                <w:szCs w:val="18"/>
              </w:rPr>
            </w:pPr>
          </w:p>
        </w:tc>
      </w:tr>
      <w:tr w:rsidR="00DC2A02" w:rsidRPr="001411DC" w:rsidTr="00B3534C">
        <w:trPr>
          <w:cantSplit/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02" w:rsidRPr="00E36703" w:rsidRDefault="00DC2A02" w:rsidP="001411DC">
            <w:pPr>
              <w:pStyle w:val="a7"/>
              <w:rPr>
                <w:sz w:val="18"/>
                <w:szCs w:val="18"/>
              </w:rPr>
            </w:pPr>
            <w:r w:rsidRPr="00DC2A02">
              <w:rPr>
                <w:sz w:val="18"/>
                <w:szCs w:val="18"/>
              </w:rPr>
              <w:t xml:space="preserve">Расходы на оценку недвижимости, признание прав и регулирование отношений по муниципальной </w:t>
            </w:r>
            <w:proofErr w:type="spellStart"/>
            <w:r w:rsidRPr="00DC2A02">
              <w:rPr>
                <w:sz w:val="18"/>
                <w:szCs w:val="18"/>
              </w:rPr>
              <w:t>сбственности</w:t>
            </w:r>
            <w:proofErr w:type="spellEnd"/>
            <w:r w:rsidRPr="00DC2A02">
              <w:rPr>
                <w:sz w:val="18"/>
                <w:szCs w:val="18"/>
              </w:rPr>
              <w:t>, разработку ПСД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02" w:rsidRPr="00E36703" w:rsidRDefault="00DC2A02" w:rsidP="00972DF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02" w:rsidRPr="00E36703" w:rsidRDefault="00DC2A02" w:rsidP="00972DF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02" w:rsidRPr="00E36703" w:rsidRDefault="00DC2A02" w:rsidP="00972DF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всего</w:t>
            </w:r>
          </w:p>
          <w:p w:rsidR="00DC2A02" w:rsidRPr="00E36703" w:rsidRDefault="00DC2A02" w:rsidP="00972DF4">
            <w:pPr>
              <w:rPr>
                <w:sz w:val="18"/>
                <w:szCs w:val="18"/>
                <w:lang w:eastAsia="en-US"/>
              </w:rPr>
            </w:pPr>
          </w:p>
          <w:p w:rsidR="00DC2A02" w:rsidRPr="00E36703" w:rsidRDefault="00DC2A02" w:rsidP="00972DF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бюджет округа</w:t>
            </w:r>
          </w:p>
          <w:p w:rsidR="00DC2A02" w:rsidRPr="00E36703" w:rsidRDefault="00DC2A02" w:rsidP="00972DF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областной</w:t>
            </w:r>
          </w:p>
          <w:p w:rsidR="00DC2A02" w:rsidRPr="00E36703" w:rsidRDefault="00DC2A02" w:rsidP="00972DF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02" w:rsidRPr="00E36703" w:rsidRDefault="00DC2A02" w:rsidP="00972DF4">
            <w:pPr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DC2A02" w:rsidRPr="00E36703" w:rsidRDefault="00DC2A02" w:rsidP="00972DF4">
            <w:pPr>
              <w:rPr>
                <w:b/>
                <w:sz w:val="18"/>
                <w:szCs w:val="18"/>
                <w:lang w:eastAsia="en-US"/>
              </w:rPr>
            </w:pPr>
          </w:p>
          <w:p w:rsidR="00DC2A02" w:rsidRPr="00E36703" w:rsidRDefault="00DC2A02" w:rsidP="00972DF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DC2A02" w:rsidRPr="00E36703" w:rsidRDefault="00DC2A02" w:rsidP="00972DF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DC2A02" w:rsidRPr="00E36703" w:rsidRDefault="00DC2A02" w:rsidP="00972DF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DC2A02" w:rsidRPr="00E36703" w:rsidRDefault="00DC2A02" w:rsidP="00972DF4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02" w:rsidRPr="00203C76" w:rsidRDefault="00DC2A02" w:rsidP="00DC2A02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DC2A02" w:rsidRPr="00203C76" w:rsidRDefault="00DC2A02" w:rsidP="00DC2A02">
            <w:pPr>
              <w:rPr>
                <w:b/>
                <w:sz w:val="18"/>
                <w:szCs w:val="18"/>
                <w:lang w:eastAsia="en-US"/>
              </w:rPr>
            </w:pPr>
          </w:p>
          <w:p w:rsidR="00DC2A02" w:rsidRPr="00203C76" w:rsidRDefault="00DC2A02" w:rsidP="00DC2A02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DC2A02" w:rsidRPr="00203C76" w:rsidRDefault="00DC2A02" w:rsidP="00DC2A02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DC2A02" w:rsidRPr="00203C76" w:rsidRDefault="00DC2A02" w:rsidP="00DC2A02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DC2A02" w:rsidRPr="00203C76" w:rsidRDefault="00DC2A02" w:rsidP="00972DF4">
            <w:pPr>
              <w:rPr>
                <w:sz w:val="18"/>
                <w:szCs w:val="18"/>
                <w:lang w:eastAsia="en-US"/>
              </w:rPr>
            </w:pPr>
          </w:p>
          <w:p w:rsidR="00DC2A02" w:rsidRPr="00203C76" w:rsidRDefault="00DC2A02" w:rsidP="00972DF4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02" w:rsidRPr="00203C76" w:rsidRDefault="00DC2A02" w:rsidP="00972DF4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411,52000</w:t>
            </w:r>
          </w:p>
          <w:p w:rsidR="00DC2A02" w:rsidRPr="00203C76" w:rsidRDefault="00DC2A02" w:rsidP="00972DF4">
            <w:pPr>
              <w:rPr>
                <w:b/>
                <w:sz w:val="18"/>
                <w:szCs w:val="18"/>
                <w:lang w:eastAsia="en-US"/>
              </w:rPr>
            </w:pPr>
          </w:p>
          <w:p w:rsidR="00DC2A02" w:rsidRPr="00203C76" w:rsidRDefault="00DC2A02" w:rsidP="00972DF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411,52000</w:t>
            </w:r>
          </w:p>
          <w:p w:rsidR="00DC2A02" w:rsidRPr="00203C76" w:rsidRDefault="00DC2A02" w:rsidP="00972DF4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DC2A02" w:rsidRPr="00203C76" w:rsidRDefault="00DC2A02" w:rsidP="00972DF4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DC2A02" w:rsidRPr="00203C76" w:rsidRDefault="00DC2A02" w:rsidP="00972DF4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02" w:rsidRPr="00203C76" w:rsidRDefault="00DC2A02" w:rsidP="00972DF4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411,52000</w:t>
            </w:r>
          </w:p>
          <w:p w:rsidR="00DC2A02" w:rsidRPr="00203C76" w:rsidRDefault="00DC2A02" w:rsidP="00972DF4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DC2A02" w:rsidRPr="00203C76" w:rsidRDefault="00DC2A02" w:rsidP="00972DF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411,52000</w:t>
            </w:r>
          </w:p>
          <w:p w:rsidR="00DC2A02" w:rsidRPr="00203C76" w:rsidRDefault="00DC2A02" w:rsidP="00972DF4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DC2A02" w:rsidRPr="00203C76" w:rsidRDefault="00DC2A02" w:rsidP="00972DF4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DC2A02" w:rsidRPr="00203C76" w:rsidRDefault="00DC2A02" w:rsidP="00972DF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02" w:rsidRPr="00E36703" w:rsidRDefault="00DC2A02" w:rsidP="008C0F2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02" w:rsidRDefault="00DC2A02" w:rsidP="00C83CB0">
            <w:pPr>
              <w:jc w:val="both"/>
              <w:rPr>
                <w:sz w:val="18"/>
                <w:szCs w:val="18"/>
              </w:rPr>
            </w:pPr>
          </w:p>
        </w:tc>
      </w:tr>
      <w:tr w:rsidR="004F43BB" w:rsidRPr="001411DC" w:rsidTr="00B3534C">
        <w:trPr>
          <w:cantSplit/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BB" w:rsidRPr="00E36703" w:rsidRDefault="004F43BB" w:rsidP="004F43BB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Корректировка схем теплоснабжения, водоснабжения и водоотведения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BB" w:rsidRPr="00E36703" w:rsidRDefault="004F43BB" w:rsidP="002D448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BB" w:rsidRPr="00E36703" w:rsidRDefault="004F43BB" w:rsidP="002D44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BB" w:rsidRPr="00E36703" w:rsidRDefault="004F43BB" w:rsidP="002D448E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всего</w:t>
            </w:r>
          </w:p>
          <w:p w:rsidR="004F43BB" w:rsidRPr="00E36703" w:rsidRDefault="004F43BB" w:rsidP="002D448E">
            <w:pPr>
              <w:rPr>
                <w:sz w:val="18"/>
                <w:szCs w:val="18"/>
                <w:lang w:eastAsia="en-US"/>
              </w:rPr>
            </w:pPr>
          </w:p>
          <w:p w:rsidR="004F43BB" w:rsidRPr="00E36703" w:rsidRDefault="004F43BB" w:rsidP="002D448E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бюджет округа</w:t>
            </w:r>
          </w:p>
          <w:p w:rsidR="004F43BB" w:rsidRPr="00E36703" w:rsidRDefault="004F43BB" w:rsidP="002D448E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областной</w:t>
            </w:r>
          </w:p>
          <w:p w:rsidR="004F43BB" w:rsidRPr="00E36703" w:rsidRDefault="004F43BB" w:rsidP="002D448E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BB" w:rsidRPr="00E36703" w:rsidRDefault="004F43BB" w:rsidP="002D448E">
            <w:pPr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4F43BB" w:rsidRPr="00E36703" w:rsidRDefault="004F43BB" w:rsidP="002D448E">
            <w:pPr>
              <w:rPr>
                <w:b/>
                <w:sz w:val="18"/>
                <w:szCs w:val="18"/>
                <w:lang w:eastAsia="en-US"/>
              </w:rPr>
            </w:pPr>
          </w:p>
          <w:p w:rsidR="004F43BB" w:rsidRPr="00E36703" w:rsidRDefault="004F43BB" w:rsidP="002D448E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4F43BB" w:rsidRPr="00E36703" w:rsidRDefault="004F43BB" w:rsidP="002D448E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4F43BB" w:rsidRPr="00E36703" w:rsidRDefault="004F43BB" w:rsidP="002D448E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4F43BB" w:rsidRPr="00E36703" w:rsidRDefault="004F43BB" w:rsidP="002D448E">
            <w:pPr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BB" w:rsidRPr="00203C76" w:rsidRDefault="00597D6C" w:rsidP="002D448E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240</w:t>
            </w:r>
            <w:r w:rsidR="004F43BB" w:rsidRPr="00203C76">
              <w:rPr>
                <w:b/>
                <w:sz w:val="18"/>
                <w:szCs w:val="18"/>
                <w:lang w:eastAsia="en-US"/>
              </w:rPr>
              <w:t>,00000</w:t>
            </w:r>
          </w:p>
          <w:p w:rsidR="004F43BB" w:rsidRPr="00203C76" w:rsidRDefault="004F43BB" w:rsidP="002D448E">
            <w:pPr>
              <w:rPr>
                <w:b/>
                <w:sz w:val="18"/>
                <w:szCs w:val="18"/>
                <w:lang w:eastAsia="en-US"/>
              </w:rPr>
            </w:pPr>
          </w:p>
          <w:p w:rsidR="004F43BB" w:rsidRPr="00203C76" w:rsidRDefault="00597D6C" w:rsidP="002D448E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240</w:t>
            </w:r>
            <w:r w:rsidR="004F43BB" w:rsidRPr="00203C76">
              <w:rPr>
                <w:sz w:val="18"/>
                <w:szCs w:val="18"/>
                <w:lang w:eastAsia="en-US"/>
              </w:rPr>
              <w:t>,00000</w:t>
            </w:r>
          </w:p>
          <w:p w:rsidR="004F43BB" w:rsidRPr="00203C76" w:rsidRDefault="004F43BB" w:rsidP="002D448E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4F43BB" w:rsidRPr="00203C76" w:rsidRDefault="004F43BB" w:rsidP="002D448E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4F43BB" w:rsidRPr="00203C76" w:rsidRDefault="004F43BB" w:rsidP="002D448E">
            <w:pPr>
              <w:rPr>
                <w:sz w:val="18"/>
                <w:szCs w:val="18"/>
                <w:lang w:eastAsia="en-US"/>
              </w:rPr>
            </w:pPr>
          </w:p>
          <w:p w:rsidR="004F43BB" w:rsidRPr="00203C76" w:rsidRDefault="004F43BB" w:rsidP="002D448E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BB" w:rsidRPr="00203C76" w:rsidRDefault="004F43BB" w:rsidP="002D448E">
            <w:pPr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4F43BB" w:rsidRPr="00203C76" w:rsidRDefault="004F43BB" w:rsidP="002D448E">
            <w:pPr>
              <w:rPr>
                <w:b/>
                <w:sz w:val="18"/>
                <w:szCs w:val="18"/>
                <w:lang w:eastAsia="en-US"/>
              </w:rPr>
            </w:pPr>
          </w:p>
          <w:p w:rsidR="004F43BB" w:rsidRPr="00203C76" w:rsidRDefault="004F43BB" w:rsidP="002D448E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4F43BB" w:rsidRPr="00203C76" w:rsidRDefault="004F43BB" w:rsidP="002D448E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4F43BB" w:rsidRPr="00203C76" w:rsidRDefault="004F43BB" w:rsidP="002D448E">
            <w:pPr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4F43BB" w:rsidRPr="00203C76" w:rsidRDefault="004F43BB" w:rsidP="002D448E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BB" w:rsidRPr="00203C76" w:rsidRDefault="00597D6C" w:rsidP="002D448E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240</w:t>
            </w:r>
            <w:r w:rsidR="004F43BB" w:rsidRPr="00203C76">
              <w:rPr>
                <w:b/>
                <w:sz w:val="18"/>
                <w:szCs w:val="18"/>
                <w:lang w:eastAsia="en-US"/>
              </w:rPr>
              <w:t>,00000</w:t>
            </w:r>
          </w:p>
          <w:p w:rsidR="004F43BB" w:rsidRPr="00203C76" w:rsidRDefault="004F43BB" w:rsidP="002D448E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4F43BB" w:rsidRPr="00203C76" w:rsidRDefault="00597D6C" w:rsidP="002D448E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240</w:t>
            </w:r>
            <w:r w:rsidR="004F43BB" w:rsidRPr="00203C76">
              <w:rPr>
                <w:sz w:val="18"/>
                <w:szCs w:val="18"/>
                <w:lang w:eastAsia="en-US"/>
              </w:rPr>
              <w:t>,00000</w:t>
            </w:r>
          </w:p>
          <w:p w:rsidR="004F43BB" w:rsidRPr="00203C76" w:rsidRDefault="004F43BB" w:rsidP="002D448E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4F43BB" w:rsidRPr="00203C76" w:rsidRDefault="004F43BB" w:rsidP="002D448E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4F43BB" w:rsidRPr="00203C76" w:rsidRDefault="004F43BB" w:rsidP="002D448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BB" w:rsidRPr="00E36703" w:rsidRDefault="004F43BB" w:rsidP="002D448E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BB" w:rsidRDefault="004F43BB" w:rsidP="00C83CB0">
            <w:pPr>
              <w:jc w:val="both"/>
              <w:rPr>
                <w:sz w:val="18"/>
                <w:szCs w:val="18"/>
              </w:rPr>
            </w:pPr>
          </w:p>
        </w:tc>
      </w:tr>
      <w:tr w:rsidR="009B2A30" w:rsidRPr="001411DC" w:rsidTr="00B3534C">
        <w:trPr>
          <w:cantSplit/>
          <w:trHeight w:val="814"/>
        </w:trPr>
        <w:tc>
          <w:tcPr>
            <w:tcW w:w="157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203C76" w:rsidRDefault="009B2A30" w:rsidP="00C83CB0">
            <w:pPr>
              <w:jc w:val="both"/>
              <w:rPr>
                <w:i/>
                <w:sz w:val="20"/>
                <w:szCs w:val="20"/>
                <w:lang w:eastAsia="en-US"/>
              </w:rPr>
            </w:pPr>
          </w:p>
          <w:p w:rsidR="009B2A30" w:rsidRPr="00203C76" w:rsidRDefault="009B2A30" w:rsidP="00C83CB0">
            <w:pPr>
              <w:jc w:val="both"/>
              <w:rPr>
                <w:b/>
                <w:sz w:val="18"/>
                <w:szCs w:val="18"/>
              </w:rPr>
            </w:pPr>
            <w:r w:rsidRPr="00203C76">
              <w:rPr>
                <w:i/>
                <w:sz w:val="20"/>
                <w:szCs w:val="20"/>
                <w:lang w:eastAsia="en-US"/>
              </w:rPr>
              <w:t xml:space="preserve">Задачи подпрограммы: </w:t>
            </w:r>
            <w:proofErr w:type="gramStart"/>
            <w:r w:rsidRPr="00203C76">
              <w:rPr>
                <w:b/>
                <w:i/>
                <w:sz w:val="20"/>
                <w:szCs w:val="20"/>
                <w:lang w:eastAsia="en-US"/>
              </w:rPr>
              <w:t xml:space="preserve">Снос расселенных МКД в муниципальных образованиях Нижегородской области, признанных аварийными </w:t>
            </w:r>
            <w:proofErr w:type="gramEnd"/>
          </w:p>
        </w:tc>
      </w:tr>
      <w:tr w:rsidR="009B2A30" w:rsidRPr="001411DC" w:rsidTr="00B3534C">
        <w:trPr>
          <w:cantSplit/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B138A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Снос аварийного дома  в п. Советский, д. 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5919A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B138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DC7E2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9B2A30" w:rsidRPr="00E36703" w:rsidRDefault="009B2A30" w:rsidP="00DC7E2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B2A30" w:rsidRPr="00E36703" w:rsidRDefault="009B2A30" w:rsidP="00DC7E2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9B2A30" w:rsidRPr="00E36703" w:rsidRDefault="009B2A30" w:rsidP="00DC7E2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9B2A30" w:rsidRPr="00E36703" w:rsidRDefault="009B2A30" w:rsidP="00DC7E27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  <w:p w:rsidR="009B2A30" w:rsidRPr="00E36703" w:rsidRDefault="009B2A30" w:rsidP="00DC7E27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797BE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2200</w:t>
            </w:r>
            <w:r w:rsidR="005C308E" w:rsidRPr="00E36703">
              <w:rPr>
                <w:b/>
                <w:sz w:val="18"/>
                <w:szCs w:val="18"/>
                <w:lang w:eastAsia="en-US"/>
              </w:rPr>
              <w:t>,</w:t>
            </w:r>
            <w:r w:rsidRPr="00E36703">
              <w:rPr>
                <w:b/>
                <w:sz w:val="18"/>
                <w:szCs w:val="18"/>
                <w:lang w:eastAsia="en-US"/>
              </w:rPr>
              <w:t>0</w:t>
            </w:r>
            <w:r w:rsidR="005C308E" w:rsidRPr="00E36703">
              <w:rPr>
                <w:b/>
                <w:sz w:val="18"/>
                <w:szCs w:val="18"/>
                <w:lang w:eastAsia="en-US"/>
              </w:rPr>
              <w:t>0000</w:t>
            </w:r>
          </w:p>
          <w:p w:rsidR="009B2A30" w:rsidRPr="00E36703" w:rsidRDefault="009B2A3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B2A30" w:rsidRPr="00E36703" w:rsidRDefault="005C30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440,00000</w:t>
            </w:r>
          </w:p>
          <w:p w:rsidR="009B2A30" w:rsidRPr="00E36703" w:rsidRDefault="00797BE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1760</w:t>
            </w:r>
            <w:r w:rsidR="009B2A30" w:rsidRPr="00E36703">
              <w:rPr>
                <w:sz w:val="18"/>
                <w:szCs w:val="18"/>
                <w:lang w:eastAsia="en-US"/>
              </w:rPr>
              <w:t>,</w:t>
            </w:r>
            <w:r w:rsidRPr="00E36703">
              <w:rPr>
                <w:sz w:val="18"/>
                <w:szCs w:val="18"/>
                <w:lang w:eastAsia="en-US"/>
              </w:rPr>
              <w:t>0</w:t>
            </w:r>
            <w:r w:rsidR="009B2A30" w:rsidRPr="00E36703">
              <w:rPr>
                <w:sz w:val="18"/>
                <w:szCs w:val="18"/>
                <w:lang w:eastAsia="en-US"/>
              </w:rPr>
              <w:t>0</w:t>
            </w:r>
            <w:r w:rsidR="005C308E" w:rsidRPr="00E36703">
              <w:rPr>
                <w:sz w:val="18"/>
                <w:szCs w:val="18"/>
                <w:lang w:eastAsia="en-US"/>
              </w:rPr>
              <w:t>000</w:t>
            </w:r>
          </w:p>
          <w:p w:rsidR="009B2A30" w:rsidRPr="00E36703" w:rsidRDefault="009B2A3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</w:t>
            </w:r>
            <w:r w:rsidR="005C308E" w:rsidRPr="00E36703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203C76" w:rsidRDefault="009B2A30" w:rsidP="00797BE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</w:t>
            </w:r>
            <w:r w:rsidR="005C308E" w:rsidRPr="00203C76">
              <w:rPr>
                <w:b/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797BE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B2A30" w:rsidRPr="00203C76" w:rsidRDefault="009B2A30" w:rsidP="00797BE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5C308E" w:rsidRPr="00203C76">
              <w:rPr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797BE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5C308E" w:rsidRPr="00203C76">
              <w:rPr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797BE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5C308E" w:rsidRPr="00203C76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203C76" w:rsidRDefault="009B2A30" w:rsidP="00797BE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</w:t>
            </w:r>
            <w:r w:rsidR="005C308E" w:rsidRPr="00203C76">
              <w:rPr>
                <w:b/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797BE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B2A30" w:rsidRPr="00203C76" w:rsidRDefault="009B2A30" w:rsidP="00797BE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5C308E" w:rsidRPr="00203C76">
              <w:rPr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797BE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5C308E" w:rsidRPr="00203C76">
              <w:rPr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797BE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5C308E" w:rsidRPr="00203C76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203C76" w:rsidRDefault="00797BEF" w:rsidP="00FB705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2200</w:t>
            </w:r>
            <w:r w:rsidR="005C308E" w:rsidRPr="00203C76">
              <w:rPr>
                <w:b/>
                <w:sz w:val="18"/>
                <w:szCs w:val="18"/>
                <w:lang w:eastAsia="en-US"/>
              </w:rPr>
              <w:t>,</w:t>
            </w:r>
            <w:r w:rsidRPr="00203C76">
              <w:rPr>
                <w:b/>
                <w:sz w:val="18"/>
                <w:szCs w:val="18"/>
                <w:lang w:eastAsia="en-US"/>
              </w:rPr>
              <w:t>0</w:t>
            </w:r>
            <w:r w:rsidR="005C308E" w:rsidRPr="00203C76">
              <w:rPr>
                <w:b/>
                <w:sz w:val="18"/>
                <w:szCs w:val="18"/>
                <w:lang w:eastAsia="en-US"/>
              </w:rPr>
              <w:t>0000</w:t>
            </w:r>
          </w:p>
          <w:p w:rsidR="009B2A30" w:rsidRPr="00203C76" w:rsidRDefault="009B2A30" w:rsidP="00FB705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9B2A30" w:rsidRPr="00203C76" w:rsidRDefault="005C308E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440,00000</w:t>
            </w:r>
          </w:p>
          <w:p w:rsidR="009B2A30" w:rsidRPr="00203C76" w:rsidRDefault="00797BEF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1760</w:t>
            </w:r>
            <w:r w:rsidR="009B2A30" w:rsidRPr="00203C76">
              <w:rPr>
                <w:sz w:val="18"/>
                <w:szCs w:val="18"/>
                <w:lang w:eastAsia="en-US"/>
              </w:rPr>
              <w:t>,</w:t>
            </w:r>
            <w:r w:rsidRPr="00203C76">
              <w:rPr>
                <w:sz w:val="18"/>
                <w:szCs w:val="18"/>
                <w:lang w:eastAsia="en-US"/>
              </w:rPr>
              <w:t>0</w:t>
            </w:r>
            <w:r w:rsidR="009B2A30" w:rsidRPr="00203C76">
              <w:rPr>
                <w:sz w:val="18"/>
                <w:szCs w:val="18"/>
                <w:lang w:eastAsia="en-US"/>
              </w:rPr>
              <w:t>0</w:t>
            </w:r>
            <w:r w:rsidR="005C308E" w:rsidRPr="00203C76">
              <w:rPr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FB705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5C308E" w:rsidRPr="00203C76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1411DC" w:rsidRDefault="009B2A30" w:rsidP="00C83CB0">
            <w:pPr>
              <w:jc w:val="both"/>
              <w:rPr>
                <w:sz w:val="18"/>
                <w:szCs w:val="18"/>
              </w:rPr>
            </w:pPr>
          </w:p>
        </w:tc>
      </w:tr>
      <w:tr w:rsidR="009B2A30" w:rsidRPr="001411DC" w:rsidTr="00B3534C">
        <w:trPr>
          <w:cantSplit/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33492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Снос аварийного дома  в </w:t>
            </w:r>
            <w:proofErr w:type="spellStart"/>
            <w:r w:rsidRPr="00E36703">
              <w:rPr>
                <w:sz w:val="18"/>
                <w:szCs w:val="18"/>
              </w:rPr>
              <w:t>р.п</w:t>
            </w:r>
            <w:proofErr w:type="spellEnd"/>
            <w:r w:rsidRPr="00E36703">
              <w:rPr>
                <w:sz w:val="18"/>
                <w:szCs w:val="18"/>
              </w:rPr>
              <w:t>. Большое Мурашкино, ул. Степана Разина, д. 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334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334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9B2A30" w:rsidRPr="00E36703" w:rsidRDefault="009B2A30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B2A30" w:rsidRPr="00E36703" w:rsidRDefault="009B2A30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9B2A30" w:rsidRPr="00E36703" w:rsidRDefault="009B2A30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9B2A30" w:rsidRPr="00E36703" w:rsidRDefault="009B2A30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  <w:p w:rsidR="009B2A30" w:rsidRPr="00E36703" w:rsidRDefault="009B2A30" w:rsidP="00B3349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63DA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</w:t>
            </w:r>
            <w:r w:rsidR="00B63DA0" w:rsidRPr="00E36703">
              <w:rPr>
                <w:b/>
                <w:sz w:val="18"/>
                <w:szCs w:val="18"/>
                <w:lang w:eastAsia="en-US"/>
              </w:rPr>
              <w:t>000</w:t>
            </w:r>
          </w:p>
          <w:p w:rsidR="009B2A30" w:rsidRPr="00E36703" w:rsidRDefault="009B2A30" w:rsidP="00B63DA0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9B2A30" w:rsidRPr="00E36703" w:rsidRDefault="009B2A30" w:rsidP="00B63DA0">
            <w:pPr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</w:t>
            </w:r>
            <w:r w:rsidR="00B63DA0" w:rsidRPr="00E36703">
              <w:rPr>
                <w:sz w:val="18"/>
                <w:szCs w:val="18"/>
                <w:lang w:eastAsia="en-US"/>
              </w:rPr>
              <w:t>000</w:t>
            </w:r>
          </w:p>
          <w:p w:rsidR="009B2A30" w:rsidRPr="00E36703" w:rsidRDefault="009B2A30" w:rsidP="00B63DA0">
            <w:pPr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</w:t>
            </w:r>
            <w:r w:rsidR="00B63DA0" w:rsidRPr="00E36703">
              <w:rPr>
                <w:sz w:val="18"/>
                <w:szCs w:val="18"/>
                <w:lang w:eastAsia="en-US"/>
              </w:rPr>
              <w:t>000</w:t>
            </w:r>
          </w:p>
          <w:p w:rsidR="009B2A30" w:rsidRPr="00E36703" w:rsidRDefault="009B2A30" w:rsidP="00B63DA0">
            <w:pPr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</w:t>
            </w:r>
            <w:r w:rsidR="00B63DA0" w:rsidRPr="00E36703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203C76" w:rsidRDefault="00597D6C" w:rsidP="00B63DA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666,18890</w:t>
            </w:r>
          </w:p>
          <w:p w:rsidR="009B2A30" w:rsidRPr="00203C76" w:rsidRDefault="009B2A30" w:rsidP="00B63DA0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9B2A30" w:rsidRPr="00203C76" w:rsidRDefault="00597D6C" w:rsidP="00B63DA0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133,23778</w:t>
            </w:r>
          </w:p>
          <w:p w:rsidR="009B2A30" w:rsidRPr="00203C76" w:rsidRDefault="00597D6C" w:rsidP="00B63DA0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532,95112</w:t>
            </w:r>
          </w:p>
          <w:p w:rsidR="009B2A30" w:rsidRPr="00203C76" w:rsidRDefault="009B2A30" w:rsidP="00B63DA0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B63DA0" w:rsidRPr="00203C76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203C76" w:rsidRDefault="009B2A30" w:rsidP="00B63DA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</w:t>
            </w:r>
            <w:r w:rsidR="00B63DA0" w:rsidRPr="00203C76">
              <w:rPr>
                <w:b/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B63DA0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9B2A30" w:rsidRPr="00203C76" w:rsidRDefault="009B2A30" w:rsidP="00B63DA0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B63DA0" w:rsidRPr="00203C76">
              <w:rPr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B63DA0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B63DA0" w:rsidRPr="00203C76">
              <w:rPr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B63DA0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B63DA0" w:rsidRPr="00203C76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203C76" w:rsidRDefault="00597D6C" w:rsidP="00FB705A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666,18890</w:t>
            </w:r>
          </w:p>
          <w:p w:rsidR="009B2A30" w:rsidRPr="00203C76" w:rsidRDefault="009B2A30" w:rsidP="00FB705A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9B2A30" w:rsidRPr="00203C76" w:rsidRDefault="00597D6C" w:rsidP="00FB705A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133,23778</w:t>
            </w:r>
          </w:p>
          <w:p w:rsidR="009B2A30" w:rsidRPr="00203C76" w:rsidRDefault="00597D6C" w:rsidP="00FB705A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532,95112</w:t>
            </w:r>
          </w:p>
          <w:p w:rsidR="009B2A30" w:rsidRPr="00203C76" w:rsidRDefault="009B2A30" w:rsidP="00FB705A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B63DA0" w:rsidRPr="00203C76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33492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Default="009B2A30" w:rsidP="00B33492">
            <w:pPr>
              <w:jc w:val="both"/>
              <w:rPr>
                <w:sz w:val="18"/>
                <w:szCs w:val="18"/>
              </w:rPr>
            </w:pPr>
          </w:p>
          <w:p w:rsidR="009B2A30" w:rsidRPr="001411DC" w:rsidRDefault="009B2A30" w:rsidP="00B33492">
            <w:pPr>
              <w:jc w:val="both"/>
              <w:rPr>
                <w:sz w:val="18"/>
                <w:szCs w:val="18"/>
              </w:rPr>
            </w:pPr>
          </w:p>
        </w:tc>
      </w:tr>
      <w:tr w:rsidR="0050408C" w:rsidRPr="001411DC" w:rsidTr="00B3534C">
        <w:trPr>
          <w:cantSplit/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lastRenderedPageBreak/>
              <w:t xml:space="preserve">Снос аварийного дома  в </w:t>
            </w:r>
            <w:proofErr w:type="spellStart"/>
            <w:r w:rsidRPr="00E36703">
              <w:rPr>
                <w:sz w:val="18"/>
                <w:szCs w:val="18"/>
              </w:rPr>
              <w:t>р.п</w:t>
            </w:r>
            <w:proofErr w:type="spellEnd"/>
            <w:r w:rsidRPr="00E36703">
              <w:rPr>
                <w:sz w:val="18"/>
                <w:szCs w:val="18"/>
              </w:rPr>
              <w:t>. Большое Мурашкино, ул. Советская, д. 71а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  <w:p w:rsidR="0050408C" w:rsidRPr="00E36703" w:rsidRDefault="0050408C" w:rsidP="00B3349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50408C" w:rsidRPr="00E36703" w:rsidRDefault="0050408C" w:rsidP="00B334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0408C" w:rsidRPr="00E36703" w:rsidRDefault="0050408C" w:rsidP="00B334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50408C" w:rsidRPr="00E36703" w:rsidRDefault="0050408C" w:rsidP="00B334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50408C" w:rsidRPr="00E36703" w:rsidRDefault="0050408C" w:rsidP="00B334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203C76" w:rsidRDefault="00A050D0" w:rsidP="0050408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379,29</w:t>
            </w:r>
            <w:r w:rsidR="00FB705A" w:rsidRPr="00203C76">
              <w:rPr>
                <w:b/>
                <w:sz w:val="18"/>
                <w:szCs w:val="18"/>
                <w:lang w:eastAsia="en-US"/>
              </w:rPr>
              <w:t>9</w:t>
            </w:r>
            <w:r w:rsidRPr="00203C76">
              <w:rPr>
                <w:b/>
                <w:sz w:val="18"/>
                <w:szCs w:val="18"/>
                <w:lang w:eastAsia="en-US"/>
              </w:rPr>
              <w:t>07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0408C" w:rsidRPr="00203C76" w:rsidRDefault="00A050D0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75,85</w:t>
            </w:r>
            <w:r w:rsidR="00FB705A" w:rsidRPr="00203C76">
              <w:rPr>
                <w:sz w:val="18"/>
                <w:szCs w:val="18"/>
                <w:lang w:eastAsia="en-US"/>
              </w:rPr>
              <w:t>9</w:t>
            </w:r>
            <w:r w:rsidRPr="00203C76">
              <w:rPr>
                <w:sz w:val="18"/>
                <w:szCs w:val="18"/>
                <w:lang w:eastAsia="en-US"/>
              </w:rPr>
              <w:t>81</w:t>
            </w:r>
          </w:p>
          <w:p w:rsidR="0050408C" w:rsidRPr="00203C76" w:rsidRDefault="00A050D0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303,43926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203C76" w:rsidRDefault="0050408C" w:rsidP="0050408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203C76" w:rsidRDefault="00A050D0" w:rsidP="00FB705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379,29</w:t>
            </w:r>
            <w:r w:rsidR="00FB705A" w:rsidRPr="00203C76">
              <w:rPr>
                <w:b/>
                <w:sz w:val="18"/>
                <w:szCs w:val="18"/>
                <w:lang w:eastAsia="en-US"/>
              </w:rPr>
              <w:t>9</w:t>
            </w:r>
            <w:r w:rsidRPr="00203C76">
              <w:rPr>
                <w:b/>
                <w:sz w:val="18"/>
                <w:szCs w:val="18"/>
                <w:lang w:eastAsia="en-US"/>
              </w:rPr>
              <w:t>07</w:t>
            </w:r>
          </w:p>
          <w:p w:rsidR="0050408C" w:rsidRPr="00203C76" w:rsidRDefault="0050408C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0408C" w:rsidRPr="00203C76" w:rsidRDefault="00A050D0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75,8</w:t>
            </w:r>
            <w:r w:rsidR="00FB705A" w:rsidRPr="00203C76">
              <w:rPr>
                <w:sz w:val="18"/>
                <w:szCs w:val="18"/>
                <w:lang w:eastAsia="en-US"/>
              </w:rPr>
              <w:t>59</w:t>
            </w:r>
            <w:r w:rsidRPr="00203C76">
              <w:rPr>
                <w:sz w:val="18"/>
                <w:szCs w:val="18"/>
                <w:lang w:eastAsia="en-US"/>
              </w:rPr>
              <w:t>81</w:t>
            </w:r>
          </w:p>
          <w:p w:rsidR="0050408C" w:rsidRPr="00203C76" w:rsidRDefault="00A050D0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303,43926</w:t>
            </w:r>
          </w:p>
          <w:p w:rsidR="0050408C" w:rsidRPr="00203C76" w:rsidRDefault="0050408C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1411DC" w:rsidRDefault="0050408C" w:rsidP="00B33492">
            <w:pPr>
              <w:jc w:val="both"/>
              <w:rPr>
                <w:sz w:val="18"/>
                <w:szCs w:val="18"/>
              </w:rPr>
            </w:pPr>
          </w:p>
        </w:tc>
      </w:tr>
      <w:tr w:rsidR="009B2A30" w:rsidRPr="001411DC" w:rsidTr="00B3534C">
        <w:trPr>
          <w:cantSplit/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5C308E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Снос аварийного дома  в </w:t>
            </w:r>
            <w:proofErr w:type="spellStart"/>
            <w:r w:rsidRPr="00E36703">
              <w:rPr>
                <w:sz w:val="18"/>
                <w:szCs w:val="18"/>
              </w:rPr>
              <w:t>р.п</w:t>
            </w:r>
            <w:proofErr w:type="spellEnd"/>
            <w:r w:rsidRPr="00E36703">
              <w:rPr>
                <w:sz w:val="18"/>
                <w:szCs w:val="18"/>
              </w:rPr>
              <w:t>. Большое Мурашкино, ул. С</w:t>
            </w:r>
            <w:r w:rsidR="005C308E" w:rsidRPr="00E36703">
              <w:rPr>
                <w:sz w:val="18"/>
                <w:szCs w:val="18"/>
              </w:rPr>
              <w:t>вободы</w:t>
            </w:r>
            <w:r w:rsidRPr="00E36703">
              <w:rPr>
                <w:sz w:val="18"/>
                <w:szCs w:val="18"/>
              </w:rPr>
              <w:t>, д. 88а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334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334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9B2A30" w:rsidRPr="00E36703" w:rsidRDefault="009B2A30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B2A30" w:rsidRPr="00E36703" w:rsidRDefault="009B2A30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9B2A30" w:rsidRPr="00E36703" w:rsidRDefault="009B2A30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9B2A30" w:rsidRPr="00E36703" w:rsidRDefault="009B2A30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  <w:p w:rsidR="009B2A30" w:rsidRPr="00E36703" w:rsidRDefault="009B2A30" w:rsidP="00B3349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D95DF2" w:rsidP="00B3349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363,04752</w:t>
            </w:r>
          </w:p>
          <w:p w:rsidR="009B2A30" w:rsidRPr="00E36703" w:rsidRDefault="009B2A30" w:rsidP="00B334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B2A30" w:rsidRPr="00E36703" w:rsidRDefault="00D95DF2" w:rsidP="00B334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363,04752</w:t>
            </w:r>
          </w:p>
          <w:p w:rsidR="009B2A30" w:rsidRPr="00E36703" w:rsidRDefault="009B2A30" w:rsidP="00B334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</w:t>
            </w:r>
            <w:r w:rsidR="00B63DA0" w:rsidRPr="00E36703">
              <w:rPr>
                <w:sz w:val="18"/>
                <w:szCs w:val="18"/>
                <w:lang w:eastAsia="en-US"/>
              </w:rPr>
              <w:t>000</w:t>
            </w:r>
          </w:p>
          <w:p w:rsidR="009B2A30" w:rsidRPr="00E36703" w:rsidRDefault="009B2A30" w:rsidP="00B334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</w:t>
            </w:r>
            <w:r w:rsidR="00B63DA0" w:rsidRPr="00E36703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19" w:rsidRPr="00203C76" w:rsidRDefault="00106A19" w:rsidP="00106A1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106A19" w:rsidRPr="00203C76" w:rsidRDefault="00106A19" w:rsidP="00106A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06A19" w:rsidRPr="00203C76" w:rsidRDefault="00106A19" w:rsidP="00106A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106A19" w:rsidRPr="00203C76" w:rsidRDefault="00106A19" w:rsidP="00106A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9B2A30" w:rsidRPr="00203C76" w:rsidRDefault="009B2A30" w:rsidP="00797BE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B63DA0" w:rsidRPr="00203C76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203C76" w:rsidRDefault="009B2A30" w:rsidP="00797BE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</w:t>
            </w:r>
            <w:r w:rsidR="00B63DA0" w:rsidRPr="00203C76">
              <w:rPr>
                <w:b/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797BE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B2A30" w:rsidRPr="00203C76" w:rsidRDefault="009B2A30" w:rsidP="00797BE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B63DA0" w:rsidRPr="00203C76">
              <w:rPr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797BE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B63DA0" w:rsidRPr="00203C76">
              <w:rPr>
                <w:sz w:val="18"/>
                <w:szCs w:val="18"/>
                <w:lang w:eastAsia="en-US"/>
              </w:rPr>
              <w:t>000</w:t>
            </w:r>
          </w:p>
          <w:p w:rsidR="009B2A30" w:rsidRPr="00203C76" w:rsidRDefault="009B2A30" w:rsidP="00797BE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B63DA0" w:rsidRPr="00203C76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19" w:rsidRPr="00203C76" w:rsidRDefault="00106A19" w:rsidP="00FB705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363,04752</w:t>
            </w:r>
          </w:p>
          <w:p w:rsidR="00106A19" w:rsidRPr="00203C76" w:rsidRDefault="00106A19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06A19" w:rsidRPr="00203C76" w:rsidRDefault="00106A19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363,04752</w:t>
            </w:r>
          </w:p>
          <w:p w:rsidR="00106A19" w:rsidRPr="00203C76" w:rsidRDefault="00106A19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9B2A30" w:rsidRPr="00203C76" w:rsidRDefault="009B2A30" w:rsidP="00FB705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B63DA0" w:rsidRPr="00203C76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807635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Управление </w:t>
            </w:r>
            <w:r w:rsidR="00375B2B" w:rsidRPr="00E36703">
              <w:rPr>
                <w:sz w:val="18"/>
                <w:szCs w:val="18"/>
              </w:rPr>
              <w:t xml:space="preserve">капитального строительства, архитектуры и жилищно-коммунального хозяйства </w:t>
            </w:r>
            <w:r w:rsidRPr="00E36703">
              <w:rPr>
                <w:sz w:val="18"/>
                <w:szCs w:val="18"/>
              </w:rPr>
              <w:t>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1411DC" w:rsidRDefault="009B2A30" w:rsidP="00B33492">
            <w:pPr>
              <w:jc w:val="both"/>
              <w:rPr>
                <w:sz w:val="18"/>
                <w:szCs w:val="18"/>
              </w:rPr>
            </w:pPr>
          </w:p>
        </w:tc>
      </w:tr>
      <w:tr w:rsidR="00375B2B" w:rsidRPr="001411DC" w:rsidTr="00B3534C">
        <w:trPr>
          <w:cantSplit/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B" w:rsidRPr="00E36703" w:rsidRDefault="00375B2B" w:rsidP="00375B2B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Снос аварийного дома  в </w:t>
            </w:r>
            <w:proofErr w:type="spellStart"/>
            <w:r w:rsidRPr="00E36703">
              <w:rPr>
                <w:sz w:val="18"/>
                <w:szCs w:val="18"/>
              </w:rPr>
              <w:t>р.п</w:t>
            </w:r>
            <w:proofErr w:type="spellEnd"/>
            <w:r w:rsidRPr="00E36703">
              <w:rPr>
                <w:sz w:val="18"/>
                <w:szCs w:val="18"/>
              </w:rPr>
              <w:t>. Большое Мурашкино, ул. Советская, д. 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B" w:rsidRPr="00E36703" w:rsidRDefault="00375B2B" w:rsidP="0039438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B" w:rsidRPr="00E36703" w:rsidRDefault="00375B2B" w:rsidP="0039438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B" w:rsidRPr="00E36703" w:rsidRDefault="00375B2B" w:rsidP="0039438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375B2B" w:rsidRPr="00E36703" w:rsidRDefault="00375B2B" w:rsidP="0039438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375B2B" w:rsidRPr="00E36703" w:rsidRDefault="00375B2B" w:rsidP="0039438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375B2B" w:rsidRPr="00E36703" w:rsidRDefault="00375B2B" w:rsidP="0039438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375B2B" w:rsidRPr="00E36703" w:rsidRDefault="00375B2B" w:rsidP="0039438B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  <w:p w:rsidR="00375B2B" w:rsidRPr="00E36703" w:rsidRDefault="00375B2B" w:rsidP="0039438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B" w:rsidRPr="00E36703" w:rsidRDefault="00375B2B" w:rsidP="0039438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375B2B" w:rsidRPr="00E36703" w:rsidRDefault="00375B2B" w:rsidP="0039438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75B2B" w:rsidRPr="00E36703" w:rsidRDefault="00375B2B" w:rsidP="0039438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375B2B" w:rsidRPr="00E36703" w:rsidRDefault="00375B2B" w:rsidP="0039438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375B2B" w:rsidRPr="00E36703" w:rsidRDefault="00375B2B" w:rsidP="0039438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B" w:rsidRPr="00203C76" w:rsidRDefault="00A050D0" w:rsidP="0039438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321,79421</w:t>
            </w:r>
          </w:p>
          <w:p w:rsidR="00375B2B" w:rsidRPr="00203C76" w:rsidRDefault="00375B2B" w:rsidP="0039438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75B2B" w:rsidRPr="00203C76" w:rsidRDefault="00A050D0" w:rsidP="0039438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64,35884</w:t>
            </w:r>
          </w:p>
          <w:p w:rsidR="00375B2B" w:rsidRPr="00203C76" w:rsidRDefault="00A050D0" w:rsidP="0039438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257,43537</w:t>
            </w:r>
          </w:p>
          <w:p w:rsidR="00375B2B" w:rsidRPr="00203C76" w:rsidRDefault="00375B2B" w:rsidP="0039438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B" w:rsidRPr="00203C76" w:rsidRDefault="00375B2B" w:rsidP="0039438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375B2B" w:rsidRPr="00203C76" w:rsidRDefault="00375B2B" w:rsidP="0039438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75B2B" w:rsidRPr="00203C76" w:rsidRDefault="00375B2B" w:rsidP="0039438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375B2B" w:rsidRPr="00203C76" w:rsidRDefault="00375B2B" w:rsidP="0039438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375B2B" w:rsidRPr="00203C76" w:rsidRDefault="00375B2B" w:rsidP="0039438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19" w:rsidRPr="00203C76" w:rsidRDefault="00A050D0" w:rsidP="00FB705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321,79421</w:t>
            </w:r>
          </w:p>
          <w:p w:rsidR="00106A19" w:rsidRPr="00203C76" w:rsidRDefault="00106A19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06A19" w:rsidRPr="00203C76" w:rsidRDefault="00A050D0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64,35884</w:t>
            </w:r>
          </w:p>
          <w:p w:rsidR="00106A19" w:rsidRPr="00203C76" w:rsidRDefault="00A050D0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257,43537</w:t>
            </w:r>
          </w:p>
          <w:p w:rsidR="00375B2B" w:rsidRPr="00203C76" w:rsidRDefault="00375B2B" w:rsidP="00FB705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B" w:rsidRPr="00E36703" w:rsidRDefault="00375B2B" w:rsidP="00807635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2B" w:rsidRPr="001411DC" w:rsidRDefault="00375B2B" w:rsidP="00B33492">
            <w:pPr>
              <w:jc w:val="both"/>
              <w:rPr>
                <w:sz w:val="18"/>
                <w:szCs w:val="18"/>
              </w:rPr>
            </w:pPr>
          </w:p>
        </w:tc>
      </w:tr>
      <w:tr w:rsidR="0050408C" w:rsidRPr="001411DC" w:rsidTr="00B3534C">
        <w:trPr>
          <w:cantSplit/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375B2B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Снос аварийного дома  в </w:t>
            </w:r>
            <w:proofErr w:type="spellStart"/>
            <w:r w:rsidRPr="00E36703">
              <w:rPr>
                <w:sz w:val="18"/>
                <w:szCs w:val="18"/>
              </w:rPr>
              <w:t>р.п</w:t>
            </w:r>
            <w:proofErr w:type="spellEnd"/>
            <w:r w:rsidRPr="00E36703">
              <w:rPr>
                <w:sz w:val="18"/>
                <w:szCs w:val="18"/>
              </w:rPr>
              <w:t xml:space="preserve">. Большое Мурашкино, </w:t>
            </w:r>
            <w:r w:rsidR="00375B2B" w:rsidRPr="00E36703">
              <w:rPr>
                <w:sz w:val="18"/>
                <w:szCs w:val="18"/>
              </w:rPr>
              <w:t>ул</w:t>
            </w:r>
            <w:r w:rsidRPr="00E36703">
              <w:rPr>
                <w:sz w:val="18"/>
                <w:szCs w:val="18"/>
              </w:rPr>
              <w:t>. Советск</w:t>
            </w:r>
            <w:r w:rsidR="00375B2B" w:rsidRPr="00E36703">
              <w:rPr>
                <w:sz w:val="18"/>
                <w:szCs w:val="18"/>
              </w:rPr>
              <w:t>ая</w:t>
            </w:r>
            <w:r w:rsidRPr="00E36703">
              <w:rPr>
                <w:sz w:val="18"/>
                <w:szCs w:val="18"/>
              </w:rPr>
              <w:t xml:space="preserve">, д. </w:t>
            </w:r>
            <w:r w:rsidR="00375B2B" w:rsidRPr="00E36703">
              <w:rPr>
                <w:sz w:val="18"/>
                <w:szCs w:val="18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  <w:p w:rsidR="0050408C" w:rsidRPr="00E36703" w:rsidRDefault="0050408C" w:rsidP="00B3349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50408C" w:rsidRPr="00E36703" w:rsidRDefault="0050408C" w:rsidP="00B334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0408C" w:rsidRPr="00E36703" w:rsidRDefault="0050408C" w:rsidP="00B334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50408C" w:rsidRPr="00E36703" w:rsidRDefault="0050408C" w:rsidP="00B334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50408C" w:rsidRPr="00E36703" w:rsidRDefault="0050408C" w:rsidP="00B334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19" w:rsidRPr="00203C76" w:rsidRDefault="00FB705A" w:rsidP="00106A1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2157,27763</w:t>
            </w:r>
          </w:p>
          <w:p w:rsidR="00FB705A" w:rsidRPr="00203C76" w:rsidRDefault="00FB705A" w:rsidP="00106A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06A19" w:rsidRPr="00203C76" w:rsidRDefault="00FB705A" w:rsidP="00106A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431,45553</w:t>
            </w:r>
          </w:p>
          <w:p w:rsidR="00106A19" w:rsidRPr="00203C76" w:rsidRDefault="00FB705A" w:rsidP="00106A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1725,82210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203C76" w:rsidRDefault="0050408C" w:rsidP="0050408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A" w:rsidRPr="00203C76" w:rsidRDefault="00FB705A" w:rsidP="00FB705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2157,27763</w:t>
            </w:r>
          </w:p>
          <w:p w:rsidR="00FB705A" w:rsidRPr="00203C76" w:rsidRDefault="00FB705A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B705A" w:rsidRPr="00203C76" w:rsidRDefault="00FB705A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431,45553</w:t>
            </w:r>
          </w:p>
          <w:p w:rsidR="00FB705A" w:rsidRPr="00203C76" w:rsidRDefault="00FB705A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1725,82210</w:t>
            </w:r>
          </w:p>
          <w:p w:rsidR="0050408C" w:rsidRPr="00203C76" w:rsidRDefault="00FB705A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1411DC" w:rsidRDefault="0050408C" w:rsidP="00B33492">
            <w:pPr>
              <w:jc w:val="both"/>
              <w:rPr>
                <w:sz w:val="18"/>
                <w:szCs w:val="18"/>
              </w:rPr>
            </w:pPr>
          </w:p>
        </w:tc>
      </w:tr>
      <w:tr w:rsidR="0050408C" w:rsidRPr="001411DC" w:rsidTr="00B3534C">
        <w:trPr>
          <w:cantSplit/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Снос аварийного дома  в с. </w:t>
            </w:r>
            <w:proofErr w:type="spellStart"/>
            <w:r w:rsidRPr="00E36703">
              <w:rPr>
                <w:sz w:val="18"/>
                <w:szCs w:val="18"/>
              </w:rPr>
              <w:t>Карабатово</w:t>
            </w:r>
            <w:proofErr w:type="spellEnd"/>
            <w:r w:rsidRPr="00E36703">
              <w:rPr>
                <w:sz w:val="18"/>
                <w:szCs w:val="18"/>
              </w:rPr>
              <w:t xml:space="preserve">, ул. </w:t>
            </w:r>
            <w:proofErr w:type="gramStart"/>
            <w:r w:rsidRPr="00E36703">
              <w:rPr>
                <w:sz w:val="18"/>
                <w:szCs w:val="18"/>
              </w:rPr>
              <w:t>Молодежная</w:t>
            </w:r>
            <w:proofErr w:type="gramEnd"/>
            <w:r w:rsidRPr="00E36703">
              <w:rPr>
                <w:sz w:val="18"/>
                <w:szCs w:val="18"/>
              </w:rPr>
              <w:t>, д.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  <w:p w:rsidR="0050408C" w:rsidRPr="00E36703" w:rsidRDefault="0050408C" w:rsidP="00B3349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4A56C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50408C" w:rsidRPr="00E36703" w:rsidRDefault="0050408C" w:rsidP="004A56C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0408C" w:rsidRPr="00E36703" w:rsidRDefault="0050408C" w:rsidP="004A56C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50408C" w:rsidRPr="00E36703" w:rsidRDefault="0050408C" w:rsidP="004A56C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50408C" w:rsidRPr="00E36703" w:rsidRDefault="0050408C" w:rsidP="004A56C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19" w:rsidRPr="00203C76" w:rsidRDefault="00A050D0" w:rsidP="00106A1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880,28344</w:t>
            </w:r>
          </w:p>
          <w:p w:rsidR="00106A19" w:rsidRPr="00203C76" w:rsidRDefault="00106A19" w:rsidP="00106A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06A19" w:rsidRPr="00203C76" w:rsidRDefault="00A050D0" w:rsidP="00106A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176,05669</w:t>
            </w:r>
          </w:p>
          <w:p w:rsidR="00106A19" w:rsidRPr="00203C76" w:rsidRDefault="00A050D0" w:rsidP="00106A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704,22675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203C76" w:rsidRDefault="0050408C" w:rsidP="0050408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19" w:rsidRPr="00203C76" w:rsidRDefault="00A050D0" w:rsidP="00106A1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880,28344</w:t>
            </w:r>
          </w:p>
          <w:p w:rsidR="00106A19" w:rsidRPr="00203C76" w:rsidRDefault="00106A19" w:rsidP="00106A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06A19" w:rsidRPr="00203C76" w:rsidRDefault="00A050D0" w:rsidP="00106A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176,05669</w:t>
            </w:r>
          </w:p>
          <w:p w:rsidR="00106A19" w:rsidRPr="00203C76" w:rsidRDefault="00A050D0" w:rsidP="00106A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704,22675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1411DC" w:rsidRDefault="0050408C" w:rsidP="00B33492">
            <w:pPr>
              <w:jc w:val="both"/>
              <w:rPr>
                <w:sz w:val="18"/>
                <w:szCs w:val="18"/>
              </w:rPr>
            </w:pPr>
          </w:p>
        </w:tc>
      </w:tr>
      <w:tr w:rsidR="0050408C" w:rsidRPr="001411DC" w:rsidTr="00B3534C">
        <w:trPr>
          <w:cantSplit/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Снос аварийного дома  в п. Советский, д. 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  <w:p w:rsidR="0050408C" w:rsidRPr="00E36703" w:rsidRDefault="0050408C" w:rsidP="00B3349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4A56C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50408C" w:rsidRPr="00E36703" w:rsidRDefault="0050408C" w:rsidP="004A56C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0408C" w:rsidRPr="00E36703" w:rsidRDefault="0050408C" w:rsidP="004A56C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50408C" w:rsidRPr="00E36703" w:rsidRDefault="0050408C" w:rsidP="004A56C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50408C" w:rsidRPr="00E36703" w:rsidRDefault="0050408C" w:rsidP="004A56C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19" w:rsidRPr="00203C76" w:rsidRDefault="00FB705A" w:rsidP="00106A1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1902,8048</w:t>
            </w:r>
            <w:r w:rsidR="003070D4" w:rsidRPr="00203C76">
              <w:rPr>
                <w:b/>
                <w:sz w:val="18"/>
                <w:szCs w:val="18"/>
                <w:lang w:eastAsia="en-US"/>
              </w:rPr>
              <w:t>8</w:t>
            </w:r>
          </w:p>
          <w:p w:rsidR="00106A19" w:rsidRPr="00203C76" w:rsidRDefault="00106A19" w:rsidP="00106A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06A19" w:rsidRPr="00203C76" w:rsidRDefault="003070D4" w:rsidP="00106A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380,56098</w:t>
            </w:r>
          </w:p>
          <w:p w:rsidR="00106A19" w:rsidRPr="00203C76" w:rsidRDefault="00FB705A" w:rsidP="00106A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1522,24390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203C76" w:rsidRDefault="0050408C" w:rsidP="0050408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19" w:rsidRPr="00203C76" w:rsidRDefault="00FB705A" w:rsidP="00106A1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1902,8048</w:t>
            </w:r>
            <w:r w:rsidR="003070D4" w:rsidRPr="00203C76">
              <w:rPr>
                <w:b/>
                <w:sz w:val="18"/>
                <w:szCs w:val="18"/>
                <w:lang w:eastAsia="en-US"/>
              </w:rPr>
              <w:t>8</w:t>
            </w:r>
          </w:p>
          <w:p w:rsidR="00106A19" w:rsidRPr="00203C76" w:rsidRDefault="00106A19" w:rsidP="00106A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06A19" w:rsidRPr="00203C76" w:rsidRDefault="003070D4" w:rsidP="00106A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380,56098</w:t>
            </w:r>
          </w:p>
          <w:p w:rsidR="00106A19" w:rsidRPr="00203C76" w:rsidRDefault="00FB705A" w:rsidP="00106A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1522,2439</w:t>
            </w:r>
            <w:r w:rsidR="003070D4" w:rsidRPr="00203C76">
              <w:rPr>
                <w:sz w:val="18"/>
                <w:szCs w:val="18"/>
                <w:lang w:eastAsia="en-US"/>
              </w:rPr>
              <w:t>0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1411DC" w:rsidRDefault="0050408C" w:rsidP="00B33492">
            <w:pPr>
              <w:jc w:val="both"/>
              <w:rPr>
                <w:sz w:val="18"/>
                <w:szCs w:val="18"/>
              </w:rPr>
            </w:pPr>
          </w:p>
        </w:tc>
      </w:tr>
      <w:tr w:rsidR="0050408C" w:rsidRPr="001411DC" w:rsidTr="00B3534C">
        <w:trPr>
          <w:cantSplit/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lastRenderedPageBreak/>
              <w:t>Снос аварийного дома  в п. Советский, д. 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50408C" w:rsidRPr="00E36703" w:rsidRDefault="0050408C" w:rsidP="00B3349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  <w:p w:rsidR="0050408C" w:rsidRPr="00E36703" w:rsidRDefault="0050408C" w:rsidP="00B3349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4A56C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50408C" w:rsidRPr="00E36703" w:rsidRDefault="0050408C" w:rsidP="004A56C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0408C" w:rsidRPr="00E36703" w:rsidRDefault="0050408C" w:rsidP="004A56C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50408C" w:rsidRPr="00E36703" w:rsidRDefault="0050408C" w:rsidP="004A56C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50408C" w:rsidRPr="00E36703" w:rsidRDefault="0050408C" w:rsidP="004A56C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19" w:rsidRPr="00203C76" w:rsidRDefault="00FB705A" w:rsidP="00106A1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3000,00000</w:t>
            </w:r>
          </w:p>
          <w:p w:rsidR="00106A19" w:rsidRPr="00203C76" w:rsidRDefault="00106A19" w:rsidP="00106A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06A19" w:rsidRPr="00203C76" w:rsidRDefault="00FB705A" w:rsidP="00106A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600,000</w:t>
            </w:r>
          </w:p>
          <w:p w:rsidR="00106A19" w:rsidRPr="00203C76" w:rsidRDefault="00FB705A" w:rsidP="00106A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2400,000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203C76" w:rsidRDefault="0050408C" w:rsidP="0050408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50408C" w:rsidRPr="00203C76" w:rsidRDefault="0050408C" w:rsidP="0050408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A" w:rsidRPr="00203C76" w:rsidRDefault="00FB705A" w:rsidP="00FB705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3000,00000</w:t>
            </w:r>
          </w:p>
          <w:p w:rsidR="00FB705A" w:rsidRPr="00203C76" w:rsidRDefault="00FB705A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B705A" w:rsidRPr="00203C76" w:rsidRDefault="00FB705A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600,000</w:t>
            </w:r>
          </w:p>
          <w:p w:rsidR="00FB705A" w:rsidRPr="00203C76" w:rsidRDefault="00FB705A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2400,000</w:t>
            </w:r>
          </w:p>
          <w:p w:rsidR="0050408C" w:rsidRPr="00203C76" w:rsidRDefault="00FB705A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E36703" w:rsidRDefault="0050408C" w:rsidP="00B33492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C" w:rsidRPr="001411DC" w:rsidRDefault="0050408C" w:rsidP="00B33492">
            <w:pPr>
              <w:jc w:val="both"/>
              <w:rPr>
                <w:sz w:val="18"/>
                <w:szCs w:val="18"/>
              </w:rPr>
            </w:pPr>
          </w:p>
        </w:tc>
      </w:tr>
      <w:tr w:rsidR="009B2A30" w:rsidRPr="001411DC" w:rsidTr="00B3534C">
        <w:trPr>
          <w:cantSplit/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Снос аварийного дома  в </w:t>
            </w:r>
            <w:proofErr w:type="spellStart"/>
            <w:r w:rsidRPr="00E36703">
              <w:rPr>
                <w:sz w:val="18"/>
                <w:szCs w:val="18"/>
              </w:rPr>
              <w:t>р.п</w:t>
            </w:r>
            <w:proofErr w:type="spellEnd"/>
            <w:r w:rsidRPr="00E36703">
              <w:rPr>
                <w:sz w:val="18"/>
                <w:szCs w:val="18"/>
              </w:rPr>
              <w:t>. Большое Мурашкино, ул. Свободы, д. 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  <w:p w:rsidR="009B2A30" w:rsidRPr="00E36703" w:rsidRDefault="009B2A30" w:rsidP="00BD7F6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D4" w:rsidRPr="00E36703" w:rsidRDefault="004B58D4" w:rsidP="004B58D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4B58D4" w:rsidRPr="00E36703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B58D4" w:rsidRPr="00E36703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4B58D4" w:rsidRPr="00E36703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9B2A30" w:rsidRPr="00E36703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D4" w:rsidRPr="00203C76" w:rsidRDefault="00FB705A" w:rsidP="004B58D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1108,33831</w:t>
            </w:r>
          </w:p>
          <w:p w:rsidR="004B58D4" w:rsidRPr="00203C76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B58D4" w:rsidRPr="00203C76" w:rsidRDefault="00FB705A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221,66766</w:t>
            </w:r>
          </w:p>
          <w:p w:rsidR="004B58D4" w:rsidRPr="00203C76" w:rsidRDefault="00FB705A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886,67065</w:t>
            </w:r>
          </w:p>
          <w:p w:rsidR="009B2A30" w:rsidRPr="00203C76" w:rsidRDefault="004B58D4" w:rsidP="004B58D4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A" w:rsidRPr="00203C76" w:rsidRDefault="00FB705A" w:rsidP="00FB705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FB705A" w:rsidRPr="00203C76" w:rsidRDefault="00FB705A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B705A" w:rsidRPr="00203C76" w:rsidRDefault="00FB705A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FB705A" w:rsidRPr="00203C76" w:rsidRDefault="00FB705A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9B2A30" w:rsidRPr="00203C76" w:rsidRDefault="00FB705A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05A" w:rsidRPr="00203C76" w:rsidRDefault="00FB705A" w:rsidP="00FB705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1108,33831</w:t>
            </w:r>
          </w:p>
          <w:p w:rsidR="00FB705A" w:rsidRPr="00203C76" w:rsidRDefault="00FB705A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B705A" w:rsidRPr="00203C76" w:rsidRDefault="00FB705A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221,66766</w:t>
            </w:r>
          </w:p>
          <w:p w:rsidR="00FB705A" w:rsidRPr="00203C76" w:rsidRDefault="00FB705A" w:rsidP="00FB705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886,67065</w:t>
            </w:r>
          </w:p>
          <w:p w:rsidR="009B2A30" w:rsidRPr="00203C76" w:rsidRDefault="00FB705A" w:rsidP="00FB705A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1411DC" w:rsidRDefault="009B2A30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9B2A30" w:rsidRPr="001411DC" w:rsidTr="00B3534C">
        <w:trPr>
          <w:cantSplit/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Снос аварийного дома  в </w:t>
            </w:r>
            <w:proofErr w:type="spellStart"/>
            <w:r w:rsidRPr="00E36703">
              <w:rPr>
                <w:sz w:val="18"/>
                <w:szCs w:val="18"/>
              </w:rPr>
              <w:t>р.п</w:t>
            </w:r>
            <w:proofErr w:type="spellEnd"/>
            <w:r w:rsidRPr="00E36703">
              <w:rPr>
                <w:sz w:val="18"/>
                <w:szCs w:val="18"/>
              </w:rPr>
              <w:t>. Большое Мурашкино, ул. Свободы, д. 98а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  <w:p w:rsidR="009B2A30" w:rsidRPr="00E36703" w:rsidRDefault="009B2A30" w:rsidP="00BD7F6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D4" w:rsidRPr="00E36703" w:rsidRDefault="004B58D4" w:rsidP="004B58D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4B58D4" w:rsidRPr="00E36703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B58D4" w:rsidRPr="00E36703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4B58D4" w:rsidRPr="00E36703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9B2A30" w:rsidRPr="00E36703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D4" w:rsidRPr="00203C76" w:rsidRDefault="004B58D4" w:rsidP="004B58D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4B58D4" w:rsidRPr="00203C76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B58D4" w:rsidRPr="00203C76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4B58D4" w:rsidRPr="00203C76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9B2A30" w:rsidRPr="00203C76" w:rsidRDefault="004B58D4" w:rsidP="004B58D4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4D" w:rsidRPr="00203C76" w:rsidRDefault="00593E4D" w:rsidP="00593E4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593E4D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93E4D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593E4D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9B2A30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4D" w:rsidRPr="00203C76" w:rsidRDefault="00593E4D" w:rsidP="00593E4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593E4D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93E4D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593E4D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9B2A30" w:rsidRPr="00203C76" w:rsidRDefault="00593E4D" w:rsidP="00593E4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1411DC" w:rsidRDefault="009B2A30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9B2A30" w:rsidRPr="001411DC" w:rsidTr="00B3534C">
        <w:trPr>
          <w:cantSplit/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Снос аварийного дома  в </w:t>
            </w:r>
            <w:proofErr w:type="spellStart"/>
            <w:r w:rsidRPr="00E36703">
              <w:rPr>
                <w:sz w:val="18"/>
                <w:szCs w:val="18"/>
              </w:rPr>
              <w:t>р.п</w:t>
            </w:r>
            <w:proofErr w:type="spellEnd"/>
            <w:r w:rsidRPr="00E36703">
              <w:rPr>
                <w:sz w:val="18"/>
                <w:szCs w:val="18"/>
              </w:rPr>
              <w:t>. Большое Мурашкино, ул. Свободы, д. 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  <w:p w:rsidR="009B2A30" w:rsidRPr="00E36703" w:rsidRDefault="009B2A30" w:rsidP="00BD7F6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D4" w:rsidRPr="00E36703" w:rsidRDefault="004B58D4" w:rsidP="004B58D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4B58D4" w:rsidRPr="00E36703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B58D4" w:rsidRPr="00E36703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4B58D4" w:rsidRPr="00E36703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9B2A30" w:rsidRPr="00E36703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D4" w:rsidRPr="00203C76" w:rsidRDefault="004B58D4" w:rsidP="004B58D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4B58D4" w:rsidRPr="00203C76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B58D4" w:rsidRPr="00203C76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4B58D4" w:rsidRPr="00203C76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9B2A30" w:rsidRPr="00203C76" w:rsidRDefault="004B58D4" w:rsidP="004B58D4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4D" w:rsidRPr="00203C76" w:rsidRDefault="00593E4D" w:rsidP="00593E4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593E4D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93E4D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593E4D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9B2A30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4D" w:rsidRPr="00203C76" w:rsidRDefault="00593E4D" w:rsidP="00593E4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593E4D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93E4D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593E4D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9B2A30" w:rsidRPr="00203C76" w:rsidRDefault="00593E4D" w:rsidP="00593E4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1411DC" w:rsidRDefault="009B2A30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9B2A30" w:rsidRPr="001411DC" w:rsidTr="00B3534C">
        <w:trPr>
          <w:cantSplit/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Снос аварийного дома  в </w:t>
            </w:r>
            <w:proofErr w:type="spellStart"/>
            <w:r w:rsidRPr="00E36703">
              <w:rPr>
                <w:sz w:val="18"/>
                <w:szCs w:val="18"/>
              </w:rPr>
              <w:t>р.п</w:t>
            </w:r>
            <w:proofErr w:type="spellEnd"/>
            <w:r w:rsidRPr="00E36703">
              <w:rPr>
                <w:sz w:val="18"/>
                <w:szCs w:val="18"/>
              </w:rPr>
              <w:t>. Большое Мурашкино, ул. Советская, д. 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  <w:p w:rsidR="009B2A30" w:rsidRPr="00E36703" w:rsidRDefault="009B2A30" w:rsidP="00BD7F6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D4" w:rsidRPr="00E36703" w:rsidRDefault="004B58D4" w:rsidP="004B58D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4B58D4" w:rsidRPr="00E36703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B58D4" w:rsidRPr="00E36703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4B58D4" w:rsidRPr="00E36703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9B2A30" w:rsidRPr="00E36703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D4" w:rsidRPr="00203C76" w:rsidRDefault="004B58D4" w:rsidP="004B58D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4B58D4" w:rsidRPr="00203C76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B58D4" w:rsidRPr="00203C76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4B58D4" w:rsidRPr="00203C76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9B2A30" w:rsidRPr="00203C76" w:rsidRDefault="004B58D4" w:rsidP="004B58D4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4D" w:rsidRPr="00203C76" w:rsidRDefault="00593E4D" w:rsidP="00593E4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593E4D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93E4D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593E4D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9B2A30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4D" w:rsidRPr="00203C76" w:rsidRDefault="00593E4D" w:rsidP="00593E4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593E4D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93E4D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593E4D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9B2A30" w:rsidRPr="00203C76" w:rsidRDefault="00593E4D" w:rsidP="00593E4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1411DC" w:rsidRDefault="009B2A30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9B2A30" w:rsidRPr="001411DC" w:rsidTr="00B3534C">
        <w:trPr>
          <w:cantSplit/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Снос аварийного дома  в </w:t>
            </w:r>
            <w:proofErr w:type="spellStart"/>
            <w:r w:rsidRPr="00E36703">
              <w:rPr>
                <w:sz w:val="18"/>
                <w:szCs w:val="18"/>
              </w:rPr>
              <w:t>р.п</w:t>
            </w:r>
            <w:proofErr w:type="spellEnd"/>
            <w:r w:rsidRPr="00E36703">
              <w:rPr>
                <w:sz w:val="18"/>
                <w:szCs w:val="18"/>
              </w:rPr>
              <w:t>. Большое Мурашкино, ул. Свободы, д. 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9B2A30" w:rsidRPr="00E36703" w:rsidRDefault="009B2A30" w:rsidP="00BD7F6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  <w:p w:rsidR="009B2A30" w:rsidRPr="00E36703" w:rsidRDefault="009B2A30" w:rsidP="00BD7F6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D4" w:rsidRPr="00E36703" w:rsidRDefault="004B58D4" w:rsidP="004B58D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4B58D4" w:rsidRPr="00E36703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B58D4" w:rsidRPr="00E36703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4B58D4" w:rsidRPr="00E36703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9B2A30" w:rsidRPr="00E36703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D4" w:rsidRPr="00203C76" w:rsidRDefault="004B58D4" w:rsidP="004B58D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4B58D4" w:rsidRPr="00203C76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B58D4" w:rsidRPr="00203C76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4B58D4" w:rsidRPr="00203C76" w:rsidRDefault="004B58D4" w:rsidP="004B58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9B2A30" w:rsidRPr="00203C76" w:rsidRDefault="004B58D4" w:rsidP="004B58D4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203C76" w:rsidRDefault="00704E3F" w:rsidP="005950C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1207,90000</w:t>
            </w:r>
          </w:p>
          <w:p w:rsidR="009B2A30" w:rsidRPr="00203C76" w:rsidRDefault="009B2A30" w:rsidP="005950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B2A30" w:rsidRPr="00203C76" w:rsidRDefault="00704E3F" w:rsidP="005950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241,60000</w:t>
            </w:r>
          </w:p>
          <w:p w:rsidR="009B2A30" w:rsidRPr="00203C76" w:rsidRDefault="00704E3F" w:rsidP="005950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966,30000</w:t>
            </w:r>
          </w:p>
          <w:p w:rsidR="009B2A30" w:rsidRPr="00203C76" w:rsidRDefault="009B2A30" w:rsidP="005950C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 w:rsidR="00593E4D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4D" w:rsidRPr="00203C76" w:rsidRDefault="00DC2A02" w:rsidP="00593E4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1207,90000</w:t>
            </w:r>
          </w:p>
          <w:p w:rsidR="00593E4D" w:rsidRPr="00203C76" w:rsidRDefault="00593E4D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93E4D" w:rsidRPr="00203C76" w:rsidRDefault="00DC2A02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241,60000</w:t>
            </w:r>
          </w:p>
          <w:p w:rsidR="00593E4D" w:rsidRPr="00203C76" w:rsidRDefault="00DC2A02" w:rsidP="00593E4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966,30000</w:t>
            </w:r>
          </w:p>
          <w:p w:rsidR="009B2A30" w:rsidRPr="00203C76" w:rsidRDefault="00593E4D" w:rsidP="00593E4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</w:t>
            </w:r>
            <w:r>
              <w:rPr>
                <w:sz w:val="18"/>
                <w:szCs w:val="18"/>
                <w:lang w:eastAsia="en-US"/>
              </w:rPr>
              <w:t xml:space="preserve">000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E36703" w:rsidRDefault="009B2A30" w:rsidP="00BD7F68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1411DC" w:rsidRDefault="009B2A30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F2195C" w:rsidRPr="001411DC" w:rsidTr="00B3534C">
        <w:trPr>
          <w:cantSplit/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5C" w:rsidRPr="00E36703" w:rsidRDefault="001D4ACE" w:rsidP="00BD7F68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lastRenderedPageBreak/>
              <w:t>Снос аварийных домов по программе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5C" w:rsidRPr="00E36703" w:rsidRDefault="00F2195C" w:rsidP="009620A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5C" w:rsidRPr="00E36703" w:rsidRDefault="00F2195C" w:rsidP="009620A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5C" w:rsidRPr="00E36703" w:rsidRDefault="00F2195C" w:rsidP="009620A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F2195C" w:rsidRPr="00E36703" w:rsidRDefault="00F2195C" w:rsidP="009620A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F2195C" w:rsidRPr="00E36703" w:rsidRDefault="00F2195C" w:rsidP="009620A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F2195C" w:rsidRPr="00E36703" w:rsidRDefault="00F2195C" w:rsidP="009620A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F2195C" w:rsidRPr="00E36703" w:rsidRDefault="00F2195C" w:rsidP="009620A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  <w:p w:rsidR="00F2195C" w:rsidRPr="00E36703" w:rsidRDefault="00F2195C" w:rsidP="009620A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5C" w:rsidRPr="00E36703" w:rsidRDefault="00F2195C" w:rsidP="009620A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F2195C" w:rsidRPr="00E36703" w:rsidRDefault="00F2195C" w:rsidP="009620A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2195C" w:rsidRPr="00E36703" w:rsidRDefault="00F2195C" w:rsidP="009620A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F2195C" w:rsidRPr="00E36703" w:rsidRDefault="00F2195C" w:rsidP="009620A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F2195C" w:rsidRPr="00E36703" w:rsidRDefault="00F2195C" w:rsidP="009620A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5C" w:rsidRPr="00203C76" w:rsidRDefault="00FE401B" w:rsidP="009620A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F2195C" w:rsidRPr="00203C76" w:rsidRDefault="00F2195C" w:rsidP="009620A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2195C" w:rsidRPr="00203C76" w:rsidRDefault="00006093" w:rsidP="009620A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F2195C" w:rsidRPr="00203C76" w:rsidRDefault="00FE401B" w:rsidP="009620A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F2195C" w:rsidRPr="00203C76" w:rsidRDefault="00F2195C" w:rsidP="009620A4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5C" w:rsidRPr="00203C76" w:rsidRDefault="00F2195C" w:rsidP="009620A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F2195C" w:rsidRPr="00203C76" w:rsidRDefault="00F2195C" w:rsidP="009620A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2195C" w:rsidRPr="00203C76" w:rsidRDefault="00F2195C" w:rsidP="009620A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F2195C" w:rsidRPr="00203C76" w:rsidRDefault="00F2195C" w:rsidP="009620A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F2195C" w:rsidRPr="00203C76" w:rsidRDefault="00F2195C" w:rsidP="009620A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B" w:rsidRPr="00203C76" w:rsidRDefault="00FE401B" w:rsidP="00FE401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FE401B" w:rsidRPr="00203C76" w:rsidRDefault="00FE401B" w:rsidP="00FE40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FE401B" w:rsidRPr="00203C76" w:rsidRDefault="00FE401B" w:rsidP="00FE40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FE401B" w:rsidRPr="00203C76" w:rsidRDefault="00FE401B" w:rsidP="00FE401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F2195C" w:rsidRPr="00203C76" w:rsidRDefault="00FE401B" w:rsidP="00FE401B">
            <w:pPr>
              <w:spacing w:line="276" w:lineRule="auto"/>
              <w:jc w:val="center"/>
              <w:rPr>
                <w:b/>
                <w:sz w:val="18"/>
                <w:szCs w:val="18"/>
                <w:lang w:val="en-US"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5C" w:rsidRPr="00E36703" w:rsidRDefault="00355D2E" w:rsidP="00BD7F68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  <w:r w:rsidR="00433A3B" w:rsidRPr="00E3670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5C" w:rsidRPr="001411DC" w:rsidRDefault="00F2195C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2B1BAC" w:rsidRPr="001411DC" w:rsidTr="00B3534C">
        <w:trPr>
          <w:cantSplit/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E36703" w:rsidRDefault="002B1BAC" w:rsidP="001D4ACE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Снос аварийного дома  в </w:t>
            </w:r>
            <w:proofErr w:type="spellStart"/>
            <w:r w:rsidRPr="00E36703">
              <w:rPr>
                <w:sz w:val="18"/>
                <w:szCs w:val="18"/>
              </w:rPr>
              <w:t>р.п</w:t>
            </w:r>
            <w:proofErr w:type="spellEnd"/>
            <w:r w:rsidRPr="00E36703">
              <w:rPr>
                <w:sz w:val="18"/>
                <w:szCs w:val="18"/>
              </w:rPr>
              <w:t>. Большое Мурашкино, ул. Нижегородская, д. 122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E36703" w:rsidRDefault="002B1BAC" w:rsidP="00A9535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E36703" w:rsidRDefault="002B1BA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E36703" w:rsidRDefault="002B1BA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2B1BAC" w:rsidRPr="00E36703" w:rsidRDefault="002B1BA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2B1BAC" w:rsidRPr="00E36703" w:rsidRDefault="002B1BA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2B1BAC" w:rsidRPr="00E36703" w:rsidRDefault="002B1BA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2B1BAC" w:rsidRPr="00E36703" w:rsidRDefault="002B1BA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  <w:p w:rsidR="002B1BAC" w:rsidRPr="00E36703" w:rsidRDefault="002B1BAC" w:rsidP="00A9535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E36703" w:rsidRDefault="002B1BA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2B1BAC" w:rsidRPr="00E36703" w:rsidRDefault="002B1BA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B1BAC" w:rsidRPr="00E36703" w:rsidRDefault="002B1BA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2B1BAC" w:rsidRPr="00E36703" w:rsidRDefault="002B1BA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2B1BAC" w:rsidRPr="00E36703" w:rsidRDefault="002B1BA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203C76" w:rsidRDefault="002B1BA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563,84426</w:t>
            </w:r>
          </w:p>
          <w:p w:rsidR="002B1BAC" w:rsidRPr="00203C76" w:rsidRDefault="002B1BA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B1BAC" w:rsidRPr="00203C76" w:rsidRDefault="002B1BA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112,76885</w:t>
            </w:r>
          </w:p>
          <w:p w:rsidR="002B1BAC" w:rsidRPr="00203C76" w:rsidRDefault="002B1BA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451,07541</w:t>
            </w:r>
          </w:p>
          <w:p w:rsidR="002B1BAC" w:rsidRPr="00203C76" w:rsidRDefault="002B1BAC" w:rsidP="00A95350">
            <w:pPr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203C76" w:rsidRDefault="002B1BA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2B1BAC" w:rsidRPr="00203C76" w:rsidRDefault="002B1BA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B1BAC" w:rsidRPr="00203C76" w:rsidRDefault="002B1BA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2B1BAC" w:rsidRPr="00203C76" w:rsidRDefault="002B1BA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2B1BAC" w:rsidRPr="00203C76" w:rsidRDefault="002B1BA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203C76" w:rsidRDefault="002B1BAC" w:rsidP="001D4AC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563,84426</w:t>
            </w:r>
          </w:p>
          <w:p w:rsidR="002B1BAC" w:rsidRPr="00203C76" w:rsidRDefault="002B1BAC" w:rsidP="001D4AC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B1BAC" w:rsidRPr="00203C76" w:rsidRDefault="002B1BAC" w:rsidP="001D4AC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112,76885</w:t>
            </w:r>
          </w:p>
          <w:p w:rsidR="002B1BAC" w:rsidRPr="00203C76" w:rsidRDefault="002B1BAC" w:rsidP="001D4AC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451,07541</w:t>
            </w:r>
          </w:p>
          <w:p w:rsidR="002B1BAC" w:rsidRPr="00203C76" w:rsidRDefault="002B1BAC" w:rsidP="001D4AC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E36703" w:rsidRDefault="002B1BAC">
            <w:r w:rsidRPr="00E36703">
              <w:rPr>
                <w:sz w:val="18"/>
                <w:szCs w:val="18"/>
              </w:rPr>
              <w:t xml:space="preserve"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1411DC" w:rsidRDefault="002B1BAC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2B1BAC" w:rsidRPr="001411DC" w:rsidTr="00B3534C">
        <w:trPr>
          <w:cantSplit/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E36703" w:rsidRDefault="002B1BAC" w:rsidP="001D4ACE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Прочие расходы по сносу (Разработка проектов организации работ по сносу, перекладка газопроводов)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E36703" w:rsidRDefault="002B1BAC" w:rsidP="00A9535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E36703" w:rsidRDefault="002B1BA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E36703" w:rsidRDefault="002B1BA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2B1BAC" w:rsidRPr="00E36703" w:rsidRDefault="002B1BA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2B1BAC" w:rsidRPr="00E36703" w:rsidRDefault="002B1BA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2B1BAC" w:rsidRPr="00E36703" w:rsidRDefault="002B1BA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2B1BAC" w:rsidRPr="00E36703" w:rsidRDefault="002B1BA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E36703" w:rsidRDefault="002B1BAC" w:rsidP="001D4AC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2B1BAC" w:rsidRPr="00E36703" w:rsidRDefault="002B1BAC" w:rsidP="001D4AC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2B1BAC" w:rsidRPr="00E36703" w:rsidRDefault="002B1BAC" w:rsidP="001D4AC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2B1BAC" w:rsidRPr="00E36703" w:rsidRDefault="002B1BAC" w:rsidP="001D4AC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2B1BAC" w:rsidRPr="00E36703" w:rsidRDefault="002B1BAC" w:rsidP="001D4AC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203C76" w:rsidRDefault="005D1F8E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1769,96044</w:t>
            </w:r>
          </w:p>
          <w:p w:rsidR="002B1BAC" w:rsidRPr="00203C76" w:rsidRDefault="002B1BA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2B1BAC" w:rsidRPr="00203C76" w:rsidRDefault="005D1F8E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1769,96044</w:t>
            </w:r>
          </w:p>
          <w:p w:rsidR="002B1BAC" w:rsidRPr="00203C76" w:rsidRDefault="002B1BA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2B1BAC" w:rsidRPr="00203C76" w:rsidRDefault="002B1BA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2B1BAC" w:rsidRPr="00203C76" w:rsidRDefault="002B1BA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203C76" w:rsidRDefault="006527B8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150</w:t>
            </w:r>
            <w:r w:rsidR="002B1BAC"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2B1BAC" w:rsidRPr="00203C76" w:rsidRDefault="002B1BA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2B1BAC" w:rsidRPr="00203C76" w:rsidRDefault="006527B8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150</w:t>
            </w:r>
            <w:r w:rsidR="002B1BAC"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2B1BAC" w:rsidRPr="00203C76" w:rsidRDefault="002B1BA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2B1BAC" w:rsidRPr="00203C76" w:rsidRDefault="002B1BA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8E" w:rsidRPr="00203C76" w:rsidRDefault="006527B8" w:rsidP="005D1F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3269,96044</w:t>
            </w:r>
          </w:p>
          <w:p w:rsidR="005D1F8E" w:rsidRPr="00203C76" w:rsidRDefault="005D1F8E" w:rsidP="005D1F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5D1F8E" w:rsidRPr="00203C76" w:rsidRDefault="006527B8" w:rsidP="005D1F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3269,96044</w:t>
            </w:r>
          </w:p>
          <w:p w:rsidR="005D1F8E" w:rsidRPr="00203C76" w:rsidRDefault="005D1F8E" w:rsidP="005D1F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5D1F8E" w:rsidRPr="00203C76" w:rsidRDefault="005D1F8E" w:rsidP="005D1F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2B1BAC" w:rsidRPr="00203C76" w:rsidRDefault="002B1BA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E36703" w:rsidRDefault="002B1BAC">
            <w:r w:rsidRPr="00E36703">
              <w:rPr>
                <w:sz w:val="18"/>
                <w:szCs w:val="18"/>
              </w:rPr>
              <w:t xml:space="preserve"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1411DC" w:rsidRDefault="002B1BAC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2B1BAC" w:rsidRPr="001411DC" w:rsidTr="00B3534C">
        <w:trPr>
          <w:cantSplit/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E36703" w:rsidRDefault="002B1BAC" w:rsidP="002B1BAC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Снос аварийного дома в </w:t>
            </w:r>
            <w:proofErr w:type="spellStart"/>
            <w:r w:rsidRPr="00E36703">
              <w:rPr>
                <w:sz w:val="18"/>
                <w:szCs w:val="18"/>
              </w:rPr>
              <w:t>р.п</w:t>
            </w:r>
            <w:proofErr w:type="spellEnd"/>
            <w:r w:rsidRPr="00E36703">
              <w:rPr>
                <w:sz w:val="18"/>
                <w:szCs w:val="18"/>
              </w:rPr>
              <w:t xml:space="preserve">. </w:t>
            </w:r>
            <w:proofErr w:type="spellStart"/>
            <w:r w:rsidRPr="00E36703">
              <w:rPr>
                <w:sz w:val="18"/>
                <w:szCs w:val="18"/>
              </w:rPr>
              <w:t>Б.Мурашкино</w:t>
            </w:r>
            <w:proofErr w:type="spellEnd"/>
            <w:r w:rsidRPr="00E36703">
              <w:rPr>
                <w:sz w:val="18"/>
                <w:szCs w:val="18"/>
              </w:rPr>
              <w:t>, ул. Нижегородская, 38</w:t>
            </w:r>
          </w:p>
          <w:p w:rsidR="002B1BAC" w:rsidRPr="00E36703" w:rsidRDefault="002B1BAC" w:rsidP="00BD7F68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E36703" w:rsidRDefault="002B1BAC" w:rsidP="00A9535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E36703" w:rsidRDefault="002B1BA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E36703" w:rsidRDefault="002B1BA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2B1BAC" w:rsidRPr="00E36703" w:rsidRDefault="002B1BA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2B1BAC" w:rsidRPr="00E36703" w:rsidRDefault="002B1BA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2B1BAC" w:rsidRPr="00E36703" w:rsidRDefault="002B1BA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2B1BAC" w:rsidRPr="00E36703" w:rsidRDefault="002B1BA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E36703" w:rsidRDefault="002B1BA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2B1BAC" w:rsidRPr="00E36703" w:rsidRDefault="002B1BA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2B1BAC" w:rsidRPr="00E36703" w:rsidRDefault="002B1BA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2B1BAC" w:rsidRPr="00E36703" w:rsidRDefault="002B1BA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2B1BAC" w:rsidRPr="00E36703" w:rsidRDefault="002B1BA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8E" w:rsidRPr="00203C76" w:rsidRDefault="005D1F8E" w:rsidP="005D1F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5D1F8E" w:rsidRPr="00203C76" w:rsidRDefault="005D1F8E" w:rsidP="005D1F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5D1F8E" w:rsidRPr="00203C76" w:rsidRDefault="005D1F8E" w:rsidP="005D1F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5D1F8E" w:rsidRPr="00203C76" w:rsidRDefault="005D1F8E" w:rsidP="005D1F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2B1BAC" w:rsidRPr="00203C76" w:rsidRDefault="005D1F8E" w:rsidP="005D1F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203C76" w:rsidRDefault="002B1BA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2B1BAC" w:rsidRPr="00203C76" w:rsidRDefault="002B1BA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2B1BAC" w:rsidRPr="00203C76" w:rsidRDefault="002B1BA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2B1BAC" w:rsidRPr="00203C76" w:rsidRDefault="002B1BA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2B1BAC" w:rsidRPr="00203C76" w:rsidRDefault="002B1BA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8E" w:rsidRPr="00203C76" w:rsidRDefault="005D1F8E" w:rsidP="005D1F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5D1F8E" w:rsidRPr="00203C76" w:rsidRDefault="005D1F8E" w:rsidP="005D1F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5D1F8E" w:rsidRPr="00203C76" w:rsidRDefault="005D1F8E" w:rsidP="005D1F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5D1F8E" w:rsidRPr="00203C76" w:rsidRDefault="005D1F8E" w:rsidP="005D1F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2B1BAC" w:rsidRPr="00203C76" w:rsidRDefault="005D1F8E" w:rsidP="005D1F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0,00000 </w:t>
            </w:r>
            <w:r w:rsidR="002B1BAC" w:rsidRPr="00203C76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E36703" w:rsidRDefault="002B1BAC">
            <w:r w:rsidRPr="00E36703">
              <w:rPr>
                <w:sz w:val="18"/>
                <w:szCs w:val="18"/>
              </w:rPr>
              <w:t xml:space="preserve"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AC" w:rsidRPr="001411DC" w:rsidRDefault="002B1BAC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7369B2" w:rsidRPr="001411DC" w:rsidTr="00B3534C">
        <w:trPr>
          <w:cantSplit/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B2" w:rsidRPr="00E36703" w:rsidRDefault="007369B2" w:rsidP="00972DF4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Прочие расходы по сносу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B2" w:rsidRPr="00E36703" w:rsidRDefault="007369B2" w:rsidP="00972DF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B2" w:rsidRPr="00E36703" w:rsidRDefault="007369B2" w:rsidP="00972DF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B2" w:rsidRPr="00E36703" w:rsidRDefault="007369B2" w:rsidP="00972DF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7369B2" w:rsidRPr="00E36703" w:rsidRDefault="007369B2" w:rsidP="00972DF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369B2" w:rsidRPr="00E36703" w:rsidRDefault="007369B2" w:rsidP="00972DF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7369B2" w:rsidRPr="00E36703" w:rsidRDefault="007369B2" w:rsidP="00972DF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7369B2" w:rsidRPr="00E36703" w:rsidRDefault="007369B2" w:rsidP="00972DF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B2" w:rsidRPr="00E36703" w:rsidRDefault="007369B2" w:rsidP="00972DF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7369B2" w:rsidRPr="00E36703" w:rsidRDefault="007369B2" w:rsidP="00972DF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7369B2" w:rsidRPr="00E36703" w:rsidRDefault="007369B2" w:rsidP="00972DF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7369B2" w:rsidRPr="00E36703" w:rsidRDefault="007369B2" w:rsidP="00972DF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7369B2" w:rsidRPr="00E36703" w:rsidRDefault="007369B2" w:rsidP="00972DF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B2" w:rsidRPr="00203C76" w:rsidRDefault="007369B2" w:rsidP="00972DF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7369B2" w:rsidRPr="00203C76" w:rsidRDefault="007369B2" w:rsidP="00972DF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7369B2" w:rsidRPr="00203C76" w:rsidRDefault="007369B2" w:rsidP="00972DF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7369B2" w:rsidRPr="00203C76" w:rsidRDefault="007369B2" w:rsidP="00972DF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7369B2" w:rsidRPr="00203C76" w:rsidRDefault="007369B2" w:rsidP="00972DF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B2" w:rsidRPr="00203C76" w:rsidRDefault="007369B2" w:rsidP="00972DF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1806,64800</w:t>
            </w:r>
          </w:p>
          <w:p w:rsidR="007369B2" w:rsidRPr="00203C76" w:rsidRDefault="007369B2" w:rsidP="00972DF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7369B2" w:rsidRPr="00203C76" w:rsidRDefault="007369B2" w:rsidP="00972DF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1806,64800</w:t>
            </w:r>
          </w:p>
          <w:p w:rsidR="007369B2" w:rsidRPr="00203C76" w:rsidRDefault="007369B2" w:rsidP="00972DF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7369B2" w:rsidRPr="00203C76" w:rsidRDefault="007369B2" w:rsidP="00972DF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B2" w:rsidRPr="00203C76" w:rsidRDefault="007369B2" w:rsidP="007369B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1806,64800</w:t>
            </w:r>
          </w:p>
          <w:p w:rsidR="007369B2" w:rsidRPr="00203C76" w:rsidRDefault="007369B2" w:rsidP="007369B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7369B2" w:rsidRPr="00203C76" w:rsidRDefault="007369B2" w:rsidP="007369B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1806,64800</w:t>
            </w:r>
          </w:p>
          <w:p w:rsidR="007369B2" w:rsidRPr="00203C76" w:rsidRDefault="007369B2" w:rsidP="007369B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7369B2" w:rsidRPr="00203C76" w:rsidRDefault="007369B2" w:rsidP="007369B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B2" w:rsidRPr="00E36703" w:rsidRDefault="007369B2" w:rsidP="00972DF4">
            <w:r w:rsidRPr="00E36703">
              <w:rPr>
                <w:sz w:val="18"/>
                <w:szCs w:val="18"/>
              </w:rPr>
              <w:t xml:space="preserve"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B2" w:rsidRPr="001411DC" w:rsidRDefault="007369B2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CF64EC" w:rsidRPr="001411DC" w:rsidTr="00B3534C">
        <w:trPr>
          <w:cantSplit/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EC" w:rsidRPr="00E36703" w:rsidRDefault="00CF64EC" w:rsidP="00CF64EC">
            <w:pPr>
              <w:pStyle w:val="a7"/>
              <w:rPr>
                <w:sz w:val="18"/>
                <w:szCs w:val="18"/>
              </w:rPr>
            </w:pPr>
            <w:proofErr w:type="gramStart"/>
            <w:r w:rsidRPr="00E36703">
              <w:rPr>
                <w:sz w:val="18"/>
                <w:szCs w:val="18"/>
              </w:rPr>
              <w:t xml:space="preserve">Разработка проектов организации работ </w:t>
            </w:r>
            <w:r w:rsidRPr="00E36703">
              <w:rPr>
                <w:sz w:val="18"/>
                <w:szCs w:val="18"/>
              </w:rPr>
              <w:br/>
              <w:t>по сносу аварийных МКД (ПСД на снос25г+эксп.</w:t>
            </w:r>
            <w:proofErr w:type="gramEnd"/>
            <w:r w:rsidRPr="00E36703">
              <w:rPr>
                <w:sz w:val="18"/>
                <w:szCs w:val="18"/>
              </w:rPr>
              <w:t xml:space="preserve">+ПСД </w:t>
            </w:r>
            <w:proofErr w:type="spellStart"/>
            <w:r w:rsidRPr="00E36703">
              <w:rPr>
                <w:sz w:val="18"/>
                <w:szCs w:val="18"/>
              </w:rPr>
              <w:t>ул</w:t>
            </w:r>
            <w:proofErr w:type="gramStart"/>
            <w:r w:rsidRPr="00E36703">
              <w:rPr>
                <w:sz w:val="18"/>
                <w:szCs w:val="18"/>
              </w:rPr>
              <w:t>.с</w:t>
            </w:r>
            <w:proofErr w:type="gramEnd"/>
            <w:r w:rsidRPr="00E36703">
              <w:rPr>
                <w:sz w:val="18"/>
                <w:szCs w:val="18"/>
              </w:rPr>
              <w:t>оветская</w:t>
            </w:r>
            <w:proofErr w:type="spellEnd"/>
            <w:r w:rsidRPr="00E36703">
              <w:rPr>
                <w:sz w:val="18"/>
                <w:szCs w:val="18"/>
              </w:rPr>
              <w:t>, 33)</w:t>
            </w:r>
          </w:p>
          <w:p w:rsidR="00CF64EC" w:rsidRPr="00E36703" w:rsidRDefault="00CF64EC" w:rsidP="00BD7F68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EC" w:rsidRPr="00E36703" w:rsidRDefault="00CF64EC" w:rsidP="00A9535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EC" w:rsidRPr="00E36703" w:rsidRDefault="00CF64E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EC" w:rsidRPr="00E36703" w:rsidRDefault="00CF64E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CF64EC" w:rsidRPr="00E36703" w:rsidRDefault="00CF64E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F64EC" w:rsidRPr="00E36703" w:rsidRDefault="00CF64E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CF64EC" w:rsidRPr="00E36703" w:rsidRDefault="00CF64E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CF64EC" w:rsidRPr="00E36703" w:rsidRDefault="00CF64E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EC" w:rsidRPr="00E36703" w:rsidRDefault="00CF64E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140,61700</w:t>
            </w:r>
          </w:p>
          <w:p w:rsidR="00CF64EC" w:rsidRPr="00E36703" w:rsidRDefault="00CF64E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CF64EC" w:rsidRPr="00E36703" w:rsidRDefault="00CF64E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140,61700</w:t>
            </w:r>
          </w:p>
          <w:p w:rsidR="00CF64EC" w:rsidRPr="00E36703" w:rsidRDefault="00CF64E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CF64EC" w:rsidRPr="00E36703" w:rsidRDefault="00CF64E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EC" w:rsidRPr="00203C76" w:rsidRDefault="00CF64EC" w:rsidP="00CF64E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CF64EC" w:rsidRPr="00203C76" w:rsidRDefault="00CF64EC" w:rsidP="00CF64E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CF64EC" w:rsidRPr="00203C76" w:rsidRDefault="00CF64EC" w:rsidP="00CF64E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CF64EC" w:rsidRPr="00203C76" w:rsidRDefault="00CF64EC" w:rsidP="00CF64E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CF64EC" w:rsidRPr="00203C76" w:rsidRDefault="00CF64EC" w:rsidP="00CF64E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  <w:r w:rsidRPr="00203C76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EC" w:rsidRPr="00203C76" w:rsidRDefault="00CF64E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CF64EC" w:rsidRPr="00203C76" w:rsidRDefault="00CF64E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CF64EC" w:rsidRPr="00203C76" w:rsidRDefault="00CF64E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CF64EC" w:rsidRPr="00203C76" w:rsidRDefault="00CF64E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CF64EC" w:rsidRPr="00203C76" w:rsidRDefault="00CF64E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EC" w:rsidRPr="00203C76" w:rsidRDefault="00CF64EC" w:rsidP="00CF64E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140,61700</w:t>
            </w:r>
          </w:p>
          <w:p w:rsidR="00CF64EC" w:rsidRPr="00203C76" w:rsidRDefault="00CF64EC" w:rsidP="00CF64E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CF64EC" w:rsidRPr="00203C76" w:rsidRDefault="00CF64EC" w:rsidP="00CF64E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140,61700</w:t>
            </w:r>
          </w:p>
          <w:p w:rsidR="00CF64EC" w:rsidRPr="00203C76" w:rsidRDefault="00CF64EC" w:rsidP="00CF64E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CF64EC" w:rsidRPr="00203C76" w:rsidRDefault="00CF64EC" w:rsidP="00CF64E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0,00000  </w:t>
            </w:r>
            <w:r w:rsidRPr="00203C76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EC" w:rsidRPr="00E36703" w:rsidRDefault="00CF64EC" w:rsidP="00BD7F68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EC" w:rsidRPr="001411DC" w:rsidRDefault="00CF64EC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517B62" w:rsidRPr="001411DC" w:rsidTr="00B3534C">
        <w:trPr>
          <w:cantSplit/>
          <w:trHeight w:val="814"/>
        </w:trPr>
        <w:tc>
          <w:tcPr>
            <w:tcW w:w="157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B62" w:rsidRPr="00203C76" w:rsidRDefault="00517B62" w:rsidP="00700EBE">
            <w:pPr>
              <w:rPr>
                <w:sz w:val="18"/>
                <w:szCs w:val="18"/>
              </w:rPr>
            </w:pPr>
            <w:r w:rsidRPr="00203C76">
              <w:rPr>
                <w:i/>
                <w:sz w:val="20"/>
                <w:szCs w:val="20"/>
                <w:lang w:eastAsia="en-US"/>
              </w:rPr>
              <w:lastRenderedPageBreak/>
              <w:t>Задачи подпрограммы:</w:t>
            </w:r>
            <w:r w:rsidR="00700EBE" w:rsidRPr="00203C76">
              <w:rPr>
                <w:i/>
                <w:sz w:val="20"/>
                <w:szCs w:val="20"/>
                <w:lang w:eastAsia="en-US"/>
              </w:rPr>
              <w:t xml:space="preserve"> </w:t>
            </w:r>
            <w:r w:rsidR="00700EBE" w:rsidRPr="00203C76">
              <w:rPr>
                <w:b/>
                <w:i/>
                <w:sz w:val="20"/>
                <w:szCs w:val="20"/>
                <w:lang w:eastAsia="en-US"/>
              </w:rPr>
              <w:t xml:space="preserve">Реализация плана мероприятий по подготовке празднования 650-летия </w:t>
            </w:r>
            <w:proofErr w:type="spellStart"/>
            <w:r w:rsidR="00700EBE" w:rsidRPr="00203C76">
              <w:rPr>
                <w:b/>
                <w:i/>
                <w:sz w:val="20"/>
                <w:szCs w:val="20"/>
                <w:lang w:eastAsia="en-US"/>
              </w:rPr>
              <w:t>р.п</w:t>
            </w:r>
            <w:proofErr w:type="spellEnd"/>
            <w:r w:rsidR="00700EBE" w:rsidRPr="00203C76">
              <w:rPr>
                <w:b/>
                <w:i/>
                <w:sz w:val="20"/>
                <w:szCs w:val="20"/>
                <w:lang w:eastAsia="en-US"/>
              </w:rPr>
              <w:t>. Большое Мурашкино</w:t>
            </w:r>
            <w:r w:rsidR="00CF64EC" w:rsidRPr="00203C76">
              <w:rPr>
                <w:b/>
                <w:i/>
                <w:sz w:val="20"/>
                <w:szCs w:val="20"/>
                <w:lang w:eastAsia="en-US"/>
              </w:rPr>
              <w:t xml:space="preserve">  Большемурашкинского муниципального округа Нижегородской области</w:t>
            </w:r>
          </w:p>
        </w:tc>
      </w:tr>
      <w:tr w:rsidR="00700EBE" w:rsidRPr="001411DC" w:rsidTr="00B3534C">
        <w:trPr>
          <w:cantSplit/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E36703" w:rsidRDefault="00700EBE" w:rsidP="00A95350">
            <w:pPr>
              <w:rPr>
                <w:color w:val="000000"/>
                <w:sz w:val="18"/>
                <w:szCs w:val="18"/>
              </w:rPr>
            </w:pPr>
            <w:r w:rsidRPr="00E36703">
              <w:rPr>
                <w:color w:val="000000"/>
                <w:sz w:val="18"/>
                <w:szCs w:val="18"/>
              </w:rPr>
              <w:t>Разработка ПСД</w:t>
            </w:r>
            <w:r w:rsidR="007369B2">
              <w:rPr>
                <w:color w:val="000000"/>
                <w:sz w:val="18"/>
                <w:szCs w:val="18"/>
              </w:rPr>
              <w:t>, у</w:t>
            </w:r>
            <w:r w:rsidR="00CD3E33">
              <w:rPr>
                <w:color w:val="000000"/>
                <w:sz w:val="18"/>
                <w:szCs w:val="18"/>
              </w:rPr>
              <w:t>с</w:t>
            </w:r>
            <w:r w:rsidR="007369B2">
              <w:rPr>
                <w:color w:val="000000"/>
                <w:sz w:val="18"/>
                <w:szCs w:val="18"/>
              </w:rPr>
              <w:t>тройство</w:t>
            </w:r>
            <w:r w:rsidRPr="00E36703">
              <w:rPr>
                <w:color w:val="000000"/>
                <w:sz w:val="18"/>
                <w:szCs w:val="18"/>
              </w:rPr>
              <w:t xml:space="preserve"> пешеходного  фонтана  площадью  28м2 в рабочем поселке Большое Мурашкино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E36703" w:rsidRDefault="00700EBE" w:rsidP="00A9535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E36703" w:rsidRDefault="00700EBE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E36703" w:rsidRDefault="00700EBE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700EBE" w:rsidRPr="00E36703" w:rsidRDefault="00700EBE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00EBE" w:rsidRPr="00E36703" w:rsidRDefault="00700EBE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700EBE" w:rsidRPr="00E36703" w:rsidRDefault="00700EBE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700EBE" w:rsidRPr="00E36703" w:rsidRDefault="00700EBE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E36703" w:rsidRDefault="00700EBE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700EBE" w:rsidRPr="00E36703" w:rsidRDefault="00700EBE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700EBE" w:rsidRPr="00E36703" w:rsidRDefault="00700EBE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700EBE" w:rsidRPr="00E36703" w:rsidRDefault="00700EBE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700EBE" w:rsidRPr="00E36703" w:rsidRDefault="00700EBE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203C76" w:rsidRDefault="00700EBE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568,81345</w:t>
            </w:r>
          </w:p>
          <w:p w:rsidR="00700EBE" w:rsidRPr="00203C76" w:rsidRDefault="00700EBE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700EBE" w:rsidRPr="00203C76" w:rsidRDefault="00700EBE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568,81345</w:t>
            </w:r>
          </w:p>
          <w:p w:rsidR="00700EBE" w:rsidRPr="00203C76" w:rsidRDefault="00700EBE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700EBE" w:rsidRPr="00203C76" w:rsidRDefault="00700EBE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700EBE" w:rsidRPr="00203C76" w:rsidRDefault="00700EBE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203C76" w:rsidRDefault="007369B2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6288,76583</w:t>
            </w:r>
          </w:p>
          <w:p w:rsidR="00700EBE" w:rsidRPr="00203C76" w:rsidRDefault="00700EBE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700EBE" w:rsidRPr="00203C76" w:rsidRDefault="007369B2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66,21766</w:t>
            </w:r>
          </w:p>
          <w:p w:rsidR="00700EBE" w:rsidRPr="00203C76" w:rsidRDefault="007369B2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6222,54817</w:t>
            </w:r>
          </w:p>
          <w:p w:rsidR="00700EBE" w:rsidRPr="00203C76" w:rsidRDefault="00700EBE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203C76" w:rsidRDefault="007369B2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6857,57928</w:t>
            </w:r>
          </w:p>
          <w:p w:rsidR="00700EBE" w:rsidRPr="00203C76" w:rsidRDefault="00700EBE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700EBE" w:rsidRPr="00203C76" w:rsidRDefault="00CD3E33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635,03111</w:t>
            </w:r>
          </w:p>
          <w:p w:rsidR="00700EBE" w:rsidRPr="00203C76" w:rsidRDefault="00CD3E33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6222,54817</w:t>
            </w:r>
          </w:p>
          <w:p w:rsidR="00700EBE" w:rsidRPr="00203C76" w:rsidRDefault="00700EBE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E36703" w:rsidRDefault="00700EBE" w:rsidP="00A95350">
            <w:r w:rsidRPr="00E36703">
              <w:rPr>
                <w:sz w:val="18"/>
                <w:szCs w:val="18"/>
              </w:rPr>
              <w:t>Управление по благоустройству и развитию территорий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1411DC" w:rsidRDefault="00700EBE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700EBE" w:rsidRPr="001411DC" w:rsidTr="00B3534C">
        <w:trPr>
          <w:cantSplit/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E36703" w:rsidRDefault="00700EBE" w:rsidP="00A95350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Карта размещения объектов в рамках празднования 650 </w:t>
            </w:r>
            <w:proofErr w:type="spellStart"/>
            <w:r w:rsidRPr="00E36703">
              <w:rPr>
                <w:sz w:val="18"/>
                <w:szCs w:val="18"/>
              </w:rPr>
              <w:t>летия</w:t>
            </w:r>
            <w:proofErr w:type="spellEnd"/>
            <w:r w:rsidRPr="00E36703">
              <w:rPr>
                <w:sz w:val="18"/>
                <w:szCs w:val="18"/>
              </w:rPr>
              <w:t xml:space="preserve"> </w:t>
            </w:r>
            <w:proofErr w:type="spellStart"/>
            <w:r w:rsidRPr="00E36703">
              <w:rPr>
                <w:sz w:val="18"/>
                <w:szCs w:val="18"/>
              </w:rPr>
              <w:t>р.п</w:t>
            </w:r>
            <w:proofErr w:type="spellEnd"/>
            <w:r w:rsidRPr="00E36703">
              <w:rPr>
                <w:sz w:val="18"/>
                <w:szCs w:val="18"/>
              </w:rPr>
              <w:t xml:space="preserve">. </w:t>
            </w:r>
            <w:proofErr w:type="spellStart"/>
            <w:r w:rsidRPr="00E36703">
              <w:rPr>
                <w:sz w:val="18"/>
                <w:szCs w:val="18"/>
              </w:rPr>
              <w:t>Б.Мурашкино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E36703" w:rsidRDefault="00700EBE" w:rsidP="007E795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E36703" w:rsidRDefault="00700EBE" w:rsidP="007E79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E36703" w:rsidRDefault="00700EBE" w:rsidP="007E79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700EBE" w:rsidRPr="00E36703" w:rsidRDefault="00700EBE" w:rsidP="007E79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00EBE" w:rsidRPr="00E36703" w:rsidRDefault="00700EBE" w:rsidP="007E79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700EBE" w:rsidRPr="00E36703" w:rsidRDefault="00700EBE" w:rsidP="007E79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700EBE" w:rsidRPr="00E36703" w:rsidRDefault="00700EBE" w:rsidP="007E79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E36703" w:rsidRDefault="00700EBE" w:rsidP="007E79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700EBE" w:rsidRPr="00E36703" w:rsidRDefault="00700EBE" w:rsidP="007E79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700EBE" w:rsidRPr="00E36703" w:rsidRDefault="00700EBE" w:rsidP="007E79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700EBE" w:rsidRPr="00E36703" w:rsidRDefault="00700EBE" w:rsidP="007E79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700EBE" w:rsidRPr="00E36703" w:rsidRDefault="00700EBE" w:rsidP="007E79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203C76" w:rsidRDefault="00700EBE" w:rsidP="007E79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165,00000</w:t>
            </w:r>
          </w:p>
          <w:p w:rsidR="00700EBE" w:rsidRPr="00203C76" w:rsidRDefault="00700EBE" w:rsidP="007E79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700EBE" w:rsidRPr="00203C76" w:rsidRDefault="00700EBE" w:rsidP="007E79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165,00000</w:t>
            </w:r>
          </w:p>
          <w:p w:rsidR="00700EBE" w:rsidRPr="00203C76" w:rsidRDefault="00700EBE" w:rsidP="007E79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700EBE" w:rsidRPr="00203C76" w:rsidRDefault="00700EBE" w:rsidP="007E79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700EBE" w:rsidRPr="00203C76" w:rsidRDefault="00700EBE" w:rsidP="007E79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203C76" w:rsidRDefault="00700EBE" w:rsidP="007E79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700EBE" w:rsidRPr="00203C76" w:rsidRDefault="00700EBE" w:rsidP="007E79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700EBE" w:rsidRPr="00203C76" w:rsidRDefault="00700EBE" w:rsidP="007E79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700EBE" w:rsidRPr="00203C76" w:rsidRDefault="00700EBE" w:rsidP="007E79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700EBE" w:rsidRPr="00203C76" w:rsidRDefault="00700EBE" w:rsidP="007E79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203C76" w:rsidRDefault="00700EBE" w:rsidP="00700EB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165,00000</w:t>
            </w:r>
          </w:p>
          <w:p w:rsidR="00700EBE" w:rsidRPr="00203C76" w:rsidRDefault="00700EBE" w:rsidP="00700EB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700EBE" w:rsidRPr="00203C76" w:rsidRDefault="00700EBE" w:rsidP="00700E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165,00000</w:t>
            </w:r>
          </w:p>
          <w:p w:rsidR="00700EBE" w:rsidRPr="00203C76" w:rsidRDefault="00700EBE" w:rsidP="00700E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700EBE" w:rsidRPr="00203C76" w:rsidRDefault="00700EBE" w:rsidP="00700EB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700EBE" w:rsidRPr="00203C76" w:rsidRDefault="00700EBE" w:rsidP="007E79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E36703" w:rsidRDefault="00700EBE"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1411DC" w:rsidRDefault="00700EBE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700EBE" w:rsidRPr="001411DC" w:rsidTr="00B3534C">
        <w:trPr>
          <w:cantSplit/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E36703" w:rsidRDefault="00700EBE" w:rsidP="00A95350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Установка дополнительной точки учета электроэнергии в рамках празднования 650-летия </w:t>
            </w:r>
            <w:proofErr w:type="spellStart"/>
            <w:r w:rsidRPr="00E36703">
              <w:rPr>
                <w:sz w:val="18"/>
                <w:szCs w:val="18"/>
              </w:rPr>
              <w:t>р.п</w:t>
            </w:r>
            <w:proofErr w:type="spellEnd"/>
            <w:r w:rsidRPr="00E36703">
              <w:rPr>
                <w:sz w:val="18"/>
                <w:szCs w:val="18"/>
              </w:rPr>
              <w:t xml:space="preserve">. </w:t>
            </w:r>
            <w:proofErr w:type="spellStart"/>
            <w:r w:rsidRPr="00E36703">
              <w:rPr>
                <w:sz w:val="18"/>
                <w:szCs w:val="18"/>
              </w:rPr>
              <w:t>Б.Мурашкино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E36703" w:rsidRDefault="00700EBE" w:rsidP="00A9535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E36703" w:rsidRDefault="00700EBE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E36703" w:rsidRDefault="00700EBE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700EBE" w:rsidRPr="00E36703" w:rsidRDefault="00700EBE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00EBE" w:rsidRPr="00E36703" w:rsidRDefault="00700EBE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700EBE" w:rsidRPr="00E36703" w:rsidRDefault="00700EBE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700EBE" w:rsidRPr="00E36703" w:rsidRDefault="00700EBE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E36703" w:rsidRDefault="00700EBE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700EBE" w:rsidRPr="00E36703" w:rsidRDefault="00700EBE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700EBE" w:rsidRPr="00E36703" w:rsidRDefault="00700EBE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700EBE" w:rsidRPr="00E36703" w:rsidRDefault="00700EBE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700EBE" w:rsidRPr="00E36703" w:rsidRDefault="00700EBE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203C76" w:rsidRDefault="00700EBE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61,78621</w:t>
            </w:r>
          </w:p>
          <w:p w:rsidR="00700EBE" w:rsidRPr="00203C76" w:rsidRDefault="00700EBE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700EBE" w:rsidRPr="00203C76" w:rsidRDefault="00700EBE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61,78621</w:t>
            </w:r>
          </w:p>
          <w:p w:rsidR="00700EBE" w:rsidRPr="00203C76" w:rsidRDefault="00700EBE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700EBE" w:rsidRPr="00203C76" w:rsidRDefault="00700EBE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700EBE" w:rsidRPr="00203C76" w:rsidRDefault="00700EBE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91" w:rsidRPr="00E36703" w:rsidRDefault="003E1891" w:rsidP="003E189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3E1891" w:rsidRPr="00E36703" w:rsidRDefault="003E1891" w:rsidP="003E189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3E1891" w:rsidRPr="00E36703" w:rsidRDefault="003E1891" w:rsidP="003E18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3E1891" w:rsidRPr="00E36703" w:rsidRDefault="003E1891" w:rsidP="003E18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700EBE" w:rsidRPr="00203C76" w:rsidRDefault="003E1891" w:rsidP="003E189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203C76" w:rsidRDefault="003E1891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61,78621</w:t>
            </w:r>
          </w:p>
          <w:p w:rsidR="00700EBE" w:rsidRPr="00203C76" w:rsidRDefault="00700EBE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700EBE" w:rsidRPr="00203C76" w:rsidRDefault="003E1891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61,78621</w:t>
            </w:r>
          </w:p>
          <w:p w:rsidR="00700EBE" w:rsidRPr="00203C76" w:rsidRDefault="003E1891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0,00000</w:t>
            </w:r>
          </w:p>
          <w:p w:rsidR="00700EBE" w:rsidRPr="00203C76" w:rsidRDefault="00700EBE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700EBE" w:rsidRPr="00203C76" w:rsidRDefault="00700EBE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E36703" w:rsidRDefault="00700EBE" w:rsidP="005950CB">
            <w:r w:rsidRPr="00E36703">
              <w:rPr>
                <w:sz w:val="18"/>
                <w:szCs w:val="18"/>
              </w:rPr>
              <w:t xml:space="preserve">Управление по благоустройству и развитию территорий администрации Большемурашкинского муниципального округа Нижегородской области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BE" w:rsidRPr="001411DC" w:rsidRDefault="00700EBE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BE7910" w:rsidRPr="001411DC" w:rsidTr="00B3534C">
        <w:trPr>
          <w:cantSplit/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ПСД на благоустройство памятника погибшим воинам в </w:t>
            </w:r>
            <w:proofErr w:type="spellStart"/>
            <w:r w:rsidRPr="00E36703">
              <w:rPr>
                <w:sz w:val="18"/>
                <w:szCs w:val="18"/>
              </w:rPr>
              <w:t>с</w:t>
            </w:r>
            <w:proofErr w:type="gramStart"/>
            <w:r w:rsidRPr="00E36703">
              <w:rPr>
                <w:sz w:val="18"/>
                <w:szCs w:val="18"/>
              </w:rPr>
              <w:t>.Г</w:t>
            </w:r>
            <w:proofErr w:type="gramEnd"/>
            <w:r w:rsidRPr="00E36703">
              <w:rPr>
                <w:sz w:val="18"/>
                <w:szCs w:val="18"/>
              </w:rPr>
              <w:t>ригорово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BE7910" w:rsidRPr="00E36703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178,34600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203C76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178,34600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203C76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203C76" w:rsidRDefault="00BE7910" w:rsidP="00E34AE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178,34600</w:t>
            </w:r>
          </w:p>
          <w:p w:rsidR="00BE7910" w:rsidRPr="00203C76" w:rsidRDefault="00BE7910" w:rsidP="00E34AE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203C76" w:rsidRDefault="00BE7910" w:rsidP="00E34AE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178,34600</w:t>
            </w:r>
          </w:p>
          <w:p w:rsidR="00BE7910" w:rsidRPr="00203C76" w:rsidRDefault="00BE7910" w:rsidP="00E34AE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E34AE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1411DC" w:rsidRDefault="00BE7910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BE7910" w:rsidRPr="001411DC" w:rsidTr="00B3534C">
        <w:trPr>
          <w:cantSplit/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ПСД на  ремонт Дома культуры в </w:t>
            </w:r>
            <w:proofErr w:type="spellStart"/>
            <w:r w:rsidRPr="00E36703">
              <w:rPr>
                <w:sz w:val="18"/>
                <w:szCs w:val="18"/>
              </w:rPr>
              <w:t>с</w:t>
            </w:r>
            <w:proofErr w:type="gramStart"/>
            <w:r w:rsidRPr="00E36703">
              <w:rPr>
                <w:sz w:val="18"/>
                <w:szCs w:val="18"/>
              </w:rPr>
              <w:t>.Г</w:t>
            </w:r>
            <w:proofErr w:type="gramEnd"/>
            <w:r w:rsidRPr="00E36703">
              <w:rPr>
                <w:sz w:val="18"/>
                <w:szCs w:val="18"/>
              </w:rPr>
              <w:t>ригорово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BE7910" w:rsidRPr="00E36703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244,04000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203C76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244,04000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203C76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203C76" w:rsidRDefault="00BE7910" w:rsidP="00E34AE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244,04000</w:t>
            </w:r>
          </w:p>
          <w:p w:rsidR="00BE7910" w:rsidRPr="00203C76" w:rsidRDefault="00BE7910" w:rsidP="00E34AE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203C76" w:rsidRDefault="00BE7910" w:rsidP="00E34AE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244,04000</w:t>
            </w:r>
          </w:p>
          <w:p w:rsidR="00BE7910" w:rsidRPr="00203C76" w:rsidRDefault="00BE7910" w:rsidP="00E34AE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E34AE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1411DC" w:rsidRDefault="00BE7910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BE7910" w:rsidRPr="001411DC" w:rsidTr="00B3534C">
        <w:trPr>
          <w:cantSplit/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73672C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lastRenderedPageBreak/>
              <w:t xml:space="preserve">ПСД </w:t>
            </w:r>
            <w:r w:rsidR="0073672C">
              <w:rPr>
                <w:sz w:val="18"/>
                <w:szCs w:val="18"/>
              </w:rPr>
              <w:t>+</w:t>
            </w:r>
            <w:r w:rsidRPr="00E36703">
              <w:rPr>
                <w:sz w:val="18"/>
                <w:szCs w:val="18"/>
              </w:rPr>
              <w:t xml:space="preserve"> "Благоустройство сквера 650-летия в </w:t>
            </w:r>
            <w:proofErr w:type="spellStart"/>
            <w:r w:rsidRPr="00E36703">
              <w:rPr>
                <w:sz w:val="18"/>
                <w:szCs w:val="18"/>
              </w:rPr>
              <w:t>р.п</w:t>
            </w:r>
            <w:proofErr w:type="spellEnd"/>
            <w:r w:rsidRPr="00E36703">
              <w:rPr>
                <w:sz w:val="18"/>
                <w:szCs w:val="18"/>
              </w:rPr>
              <w:t xml:space="preserve">. </w:t>
            </w:r>
            <w:proofErr w:type="spellStart"/>
            <w:r w:rsidRPr="00E36703">
              <w:rPr>
                <w:sz w:val="18"/>
                <w:szCs w:val="18"/>
              </w:rPr>
              <w:t>Б.Мурашкино"+экспертиза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BE7910" w:rsidRPr="00E36703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203C76" w:rsidRDefault="0008768F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187,74900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203C76" w:rsidRDefault="0008768F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187,74900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203C76" w:rsidRDefault="003E1891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23895,17711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203C76" w:rsidRDefault="003E1891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238,95177</w:t>
            </w:r>
          </w:p>
          <w:p w:rsidR="00BE7910" w:rsidRPr="00203C76" w:rsidRDefault="003E1891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23656,22534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68F" w:rsidRPr="00203C76" w:rsidRDefault="003E1891" w:rsidP="0008768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24082,92611</w:t>
            </w:r>
          </w:p>
          <w:p w:rsidR="0008768F" w:rsidRPr="00203C76" w:rsidRDefault="0008768F" w:rsidP="0008768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08768F" w:rsidRPr="00203C76" w:rsidRDefault="003E1891" w:rsidP="0008768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426,70077</w:t>
            </w:r>
          </w:p>
          <w:p w:rsidR="0008768F" w:rsidRPr="00203C76" w:rsidRDefault="003E1891" w:rsidP="0008768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23656,22534</w:t>
            </w:r>
          </w:p>
          <w:p w:rsidR="0008768F" w:rsidRPr="00203C76" w:rsidRDefault="0008768F" w:rsidP="0008768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1411DC" w:rsidRDefault="00BE7910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BE7910" w:rsidRPr="001411DC" w:rsidTr="00B3534C">
        <w:trPr>
          <w:cantSplit/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разработка ПСД на архитектурно-художественную подсветку ДК и Администрации +экспертиза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BE7910" w:rsidRPr="00E36703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178,38200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203C76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178,38200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203C76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203C76" w:rsidRDefault="00BE7910" w:rsidP="00E34AE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178,38200</w:t>
            </w:r>
          </w:p>
          <w:p w:rsidR="00BE7910" w:rsidRPr="00203C76" w:rsidRDefault="00BE7910" w:rsidP="00E34AE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203C76" w:rsidRDefault="00BE7910" w:rsidP="00E34AE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178,38200</w:t>
            </w:r>
          </w:p>
          <w:p w:rsidR="00BE7910" w:rsidRPr="00203C76" w:rsidRDefault="00BE7910" w:rsidP="00E34AE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E34AE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1411DC" w:rsidRDefault="00BE7910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BE7910" w:rsidRPr="001411DC" w:rsidTr="00B3534C">
        <w:trPr>
          <w:cantSplit/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разработка ПСД на архитектурно-художественную подсветку ОКН +экспертиза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BE7910" w:rsidRPr="00E36703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910" w:rsidRPr="00056474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3029,69300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056474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3029,69300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910" w:rsidRPr="00056474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056474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910" w:rsidRPr="00056474" w:rsidRDefault="00BE7910" w:rsidP="00E34AE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3029,69300</w:t>
            </w:r>
          </w:p>
          <w:p w:rsidR="00BE7910" w:rsidRPr="00056474" w:rsidRDefault="00BE7910" w:rsidP="00E34AE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056474" w:rsidRDefault="00BE7910" w:rsidP="00E34AE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3029,69300</w:t>
            </w:r>
          </w:p>
          <w:p w:rsidR="00BE7910" w:rsidRPr="00056474" w:rsidRDefault="00BE7910" w:rsidP="00E34AE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056474" w:rsidRDefault="00BE7910" w:rsidP="00E34AE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1411DC" w:rsidRDefault="00BE7910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BE7910" w:rsidRPr="001411DC" w:rsidTr="00B3534C">
        <w:trPr>
          <w:cantSplit/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Приобретение музыкальных инструментов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BE7910" w:rsidRPr="00E36703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056474" w:rsidRDefault="001F7812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19,87</w:t>
            </w:r>
            <w:r w:rsidR="00BE33DD" w:rsidRPr="00056474">
              <w:rPr>
                <w:b/>
                <w:sz w:val="18"/>
                <w:szCs w:val="18"/>
                <w:lang w:eastAsia="en-US"/>
              </w:rPr>
              <w:t>899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056474" w:rsidRDefault="001F7812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19,87</w:t>
            </w:r>
            <w:r w:rsidR="00BE33DD" w:rsidRPr="00056474">
              <w:rPr>
                <w:sz w:val="18"/>
                <w:szCs w:val="18"/>
                <w:lang w:eastAsia="en-US"/>
              </w:rPr>
              <w:t>899</w:t>
            </w:r>
          </w:p>
          <w:p w:rsidR="00BE7910" w:rsidRPr="00056474" w:rsidRDefault="001F7812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056474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056474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12" w:rsidRPr="00056474" w:rsidRDefault="001F7812" w:rsidP="001F781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19,87</w:t>
            </w:r>
            <w:r w:rsidR="00BE33DD" w:rsidRPr="00056474">
              <w:rPr>
                <w:b/>
                <w:sz w:val="18"/>
                <w:szCs w:val="18"/>
                <w:lang w:eastAsia="en-US"/>
              </w:rPr>
              <w:t>899</w:t>
            </w:r>
          </w:p>
          <w:p w:rsidR="001F7812" w:rsidRPr="00056474" w:rsidRDefault="001F7812" w:rsidP="001F781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1F7812" w:rsidRPr="00056474" w:rsidRDefault="001F7812" w:rsidP="001F781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19,87</w:t>
            </w:r>
            <w:r w:rsidR="00BE33DD" w:rsidRPr="00056474">
              <w:rPr>
                <w:sz w:val="18"/>
                <w:szCs w:val="18"/>
                <w:lang w:eastAsia="en-US"/>
              </w:rPr>
              <w:t>899</w:t>
            </w:r>
          </w:p>
          <w:p w:rsidR="001F7812" w:rsidRPr="00056474" w:rsidRDefault="001F7812" w:rsidP="001F781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1F7812" w:rsidRPr="00056474" w:rsidRDefault="001F7812" w:rsidP="001F781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1411DC" w:rsidRDefault="00BE7910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BE7910" w:rsidRPr="001411DC" w:rsidTr="00B3534C">
        <w:trPr>
          <w:cantSplit/>
          <w:trHeight w:val="154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203C76" w:rsidRDefault="001F7812" w:rsidP="001F7812">
            <w:pPr>
              <w:rPr>
                <w:sz w:val="18"/>
                <w:szCs w:val="18"/>
              </w:rPr>
            </w:pPr>
            <w:r w:rsidRPr="00203C76">
              <w:rPr>
                <w:sz w:val="18"/>
                <w:szCs w:val="18"/>
              </w:rPr>
              <w:t xml:space="preserve">Проведение мероприятий </w:t>
            </w:r>
            <w:r w:rsidR="00BE7910" w:rsidRPr="00203C76">
              <w:rPr>
                <w:sz w:val="18"/>
                <w:szCs w:val="18"/>
              </w:rPr>
              <w:t xml:space="preserve"> по сохранению ОКН </w:t>
            </w:r>
            <w:r w:rsidRPr="00203C76">
              <w:rPr>
                <w:sz w:val="18"/>
                <w:szCs w:val="18"/>
              </w:rPr>
              <w:t xml:space="preserve"> «Дом Оленичева» середина </w:t>
            </w:r>
            <w:r w:rsidRPr="00203C76">
              <w:rPr>
                <w:sz w:val="18"/>
                <w:szCs w:val="18"/>
                <w:lang w:val="en-US"/>
              </w:rPr>
              <w:t>XIX</w:t>
            </w:r>
            <w:proofErr w:type="gramStart"/>
            <w:r w:rsidRPr="00203C76">
              <w:rPr>
                <w:sz w:val="18"/>
                <w:szCs w:val="18"/>
              </w:rPr>
              <w:t>в</w:t>
            </w:r>
            <w:proofErr w:type="gramEnd"/>
            <w:r w:rsidRPr="00203C76">
              <w:rPr>
                <w:sz w:val="18"/>
                <w:szCs w:val="18"/>
              </w:rPr>
              <w:t xml:space="preserve">. По адресу: Нижегородская </w:t>
            </w:r>
            <w:proofErr w:type="spellStart"/>
            <w:r w:rsidRPr="00203C76">
              <w:rPr>
                <w:sz w:val="18"/>
                <w:szCs w:val="18"/>
              </w:rPr>
              <w:t>облать</w:t>
            </w:r>
            <w:proofErr w:type="spellEnd"/>
            <w:r w:rsidRPr="00203C76">
              <w:rPr>
                <w:sz w:val="18"/>
                <w:szCs w:val="18"/>
              </w:rPr>
              <w:t xml:space="preserve"> </w:t>
            </w:r>
            <w:proofErr w:type="spellStart"/>
            <w:r w:rsidRPr="00203C76">
              <w:rPr>
                <w:sz w:val="18"/>
                <w:szCs w:val="18"/>
              </w:rPr>
              <w:t>р.п</w:t>
            </w:r>
            <w:proofErr w:type="spellEnd"/>
            <w:r w:rsidRPr="00203C76">
              <w:rPr>
                <w:sz w:val="18"/>
                <w:szCs w:val="18"/>
              </w:rPr>
              <w:t xml:space="preserve">. Большое Мурашкино, </w:t>
            </w:r>
            <w:proofErr w:type="spellStart"/>
            <w:r w:rsidRPr="00203C76">
              <w:rPr>
                <w:sz w:val="18"/>
                <w:szCs w:val="18"/>
              </w:rPr>
              <w:t>ул</w:t>
            </w:r>
            <w:proofErr w:type="gramStart"/>
            <w:r w:rsidRPr="00203C76">
              <w:rPr>
                <w:sz w:val="18"/>
                <w:szCs w:val="18"/>
              </w:rPr>
              <w:t>.С</w:t>
            </w:r>
            <w:proofErr w:type="gramEnd"/>
            <w:r w:rsidRPr="00203C76">
              <w:rPr>
                <w:sz w:val="18"/>
                <w:szCs w:val="18"/>
              </w:rPr>
              <w:t>вободы</w:t>
            </w:r>
            <w:proofErr w:type="spellEnd"/>
            <w:r w:rsidRPr="00203C76">
              <w:rPr>
                <w:sz w:val="18"/>
                <w:szCs w:val="18"/>
              </w:rPr>
              <w:t>,  д. 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203C76" w:rsidRDefault="00BE7910" w:rsidP="00A9535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203C76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203C76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3C7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BE7910" w:rsidRPr="00203C76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E7910" w:rsidRPr="00203C76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3C7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BE7910" w:rsidRPr="00203C76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3C7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BE7910" w:rsidRPr="00203C76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3C7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203C76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203C76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910" w:rsidRPr="00056474" w:rsidRDefault="001F7812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63</w:t>
            </w:r>
            <w:r w:rsidR="00B24581" w:rsidRPr="00056474">
              <w:rPr>
                <w:b/>
                <w:sz w:val="18"/>
                <w:szCs w:val="18"/>
                <w:lang w:eastAsia="en-US"/>
              </w:rPr>
              <w:t>71</w:t>
            </w:r>
            <w:r w:rsidRPr="00056474">
              <w:rPr>
                <w:b/>
                <w:sz w:val="18"/>
                <w:szCs w:val="18"/>
                <w:lang w:eastAsia="en-US"/>
              </w:rPr>
              <w:t>,</w:t>
            </w:r>
            <w:r w:rsidR="00B24581" w:rsidRPr="00056474">
              <w:rPr>
                <w:b/>
                <w:sz w:val="18"/>
                <w:szCs w:val="18"/>
                <w:lang w:eastAsia="en-US"/>
              </w:rPr>
              <w:t>202</w:t>
            </w:r>
            <w:r w:rsidRPr="00056474">
              <w:rPr>
                <w:b/>
                <w:sz w:val="18"/>
                <w:szCs w:val="18"/>
                <w:lang w:eastAsia="en-US"/>
              </w:rPr>
              <w:t>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056474" w:rsidRDefault="001F7812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63,71</w:t>
            </w:r>
            <w:r w:rsidR="00B24581" w:rsidRPr="00056474">
              <w:rPr>
                <w:sz w:val="18"/>
                <w:szCs w:val="18"/>
                <w:lang w:eastAsia="en-US"/>
              </w:rPr>
              <w:t>2</w:t>
            </w:r>
            <w:r w:rsidRPr="00056474">
              <w:rPr>
                <w:sz w:val="18"/>
                <w:szCs w:val="18"/>
                <w:lang w:eastAsia="en-US"/>
              </w:rPr>
              <w:t>00</w:t>
            </w:r>
          </w:p>
          <w:p w:rsidR="00BE7910" w:rsidRPr="00056474" w:rsidRDefault="001F7812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6307,</w:t>
            </w:r>
            <w:r w:rsidR="00B24581" w:rsidRPr="00056474">
              <w:rPr>
                <w:sz w:val="18"/>
                <w:szCs w:val="18"/>
                <w:lang w:eastAsia="en-US"/>
              </w:rPr>
              <w:t>49</w:t>
            </w:r>
            <w:r w:rsidRPr="00056474">
              <w:rPr>
                <w:sz w:val="18"/>
                <w:szCs w:val="18"/>
                <w:lang w:eastAsia="en-US"/>
              </w:rPr>
              <w:t>000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910" w:rsidRPr="00056474" w:rsidRDefault="00B3534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18883,00000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056474" w:rsidRDefault="000E72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189,00000</w:t>
            </w:r>
          </w:p>
          <w:p w:rsidR="00BE7910" w:rsidRPr="00056474" w:rsidRDefault="00B3534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18694</w:t>
            </w:r>
            <w:r w:rsidR="000E7210">
              <w:rPr>
                <w:sz w:val="18"/>
                <w:szCs w:val="18"/>
                <w:lang w:eastAsia="en-US"/>
              </w:rPr>
              <w:t>,00000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812" w:rsidRPr="00056474" w:rsidRDefault="00B3534C" w:rsidP="001F781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25254</w:t>
            </w:r>
            <w:r w:rsidR="000E7210">
              <w:rPr>
                <w:b/>
                <w:sz w:val="18"/>
                <w:szCs w:val="18"/>
                <w:lang w:eastAsia="en-US"/>
              </w:rPr>
              <w:t>,20200</w:t>
            </w:r>
          </w:p>
          <w:p w:rsidR="001F7812" w:rsidRPr="00056474" w:rsidRDefault="001F7812" w:rsidP="001F781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1F7812" w:rsidRPr="00056474" w:rsidRDefault="000E7210" w:rsidP="001F781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252,71200</w:t>
            </w:r>
          </w:p>
          <w:p w:rsidR="001F7812" w:rsidRPr="00056474" w:rsidRDefault="00B3534C" w:rsidP="001F781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25001,49000</w:t>
            </w:r>
          </w:p>
          <w:p w:rsidR="001F7812" w:rsidRPr="00056474" w:rsidRDefault="001F7812" w:rsidP="001F781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>
            <w:r w:rsidRPr="00203C76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1411DC" w:rsidRDefault="00BE7910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BE7910" w:rsidRPr="001411DC" w:rsidTr="00B3534C">
        <w:trPr>
          <w:cantSplit/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08768F" w:rsidP="00A95350">
            <w:pPr>
              <w:rPr>
                <w:sz w:val="18"/>
                <w:szCs w:val="18"/>
              </w:rPr>
            </w:pPr>
            <w:r w:rsidRPr="0008768F">
              <w:rPr>
                <w:sz w:val="18"/>
                <w:szCs w:val="18"/>
              </w:rPr>
              <w:lastRenderedPageBreak/>
              <w:t xml:space="preserve">Благоустройство центральной площади по ул. Свободы в </w:t>
            </w:r>
            <w:proofErr w:type="spellStart"/>
            <w:r w:rsidRPr="0008768F">
              <w:rPr>
                <w:sz w:val="18"/>
                <w:szCs w:val="18"/>
              </w:rPr>
              <w:t>р.п</w:t>
            </w:r>
            <w:proofErr w:type="spellEnd"/>
            <w:r w:rsidRPr="0008768F">
              <w:rPr>
                <w:sz w:val="18"/>
                <w:szCs w:val="18"/>
              </w:rPr>
              <w:t>. Большое Мурашкино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BE7910" w:rsidRPr="00E36703" w:rsidRDefault="00BE7910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BE7910" w:rsidRPr="00E36703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E36703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056474" w:rsidRDefault="0008768F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281,80908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056474" w:rsidRDefault="0008768F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281,80908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056474" w:rsidRDefault="0073672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20967,49217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E7910" w:rsidRPr="00056474" w:rsidRDefault="0073672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209,67492</w:t>
            </w:r>
          </w:p>
          <w:p w:rsidR="00BE7910" w:rsidRPr="00056474" w:rsidRDefault="0073672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20757,81725</w:t>
            </w:r>
          </w:p>
          <w:p w:rsidR="00BE7910" w:rsidRPr="00056474" w:rsidRDefault="00BE7910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68F" w:rsidRPr="00056474" w:rsidRDefault="0073672C" w:rsidP="0008768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21249,30125</w:t>
            </w:r>
          </w:p>
          <w:p w:rsidR="0008768F" w:rsidRPr="00056474" w:rsidRDefault="0008768F" w:rsidP="0008768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08768F" w:rsidRPr="00056474" w:rsidRDefault="0073672C" w:rsidP="0008768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491,48400</w:t>
            </w:r>
          </w:p>
          <w:p w:rsidR="0008768F" w:rsidRPr="00056474" w:rsidRDefault="0073672C" w:rsidP="0008768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20757,81725</w:t>
            </w:r>
          </w:p>
          <w:p w:rsidR="0008768F" w:rsidRPr="00056474" w:rsidRDefault="0008768F" w:rsidP="0008768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BE7910" w:rsidRPr="00056474" w:rsidRDefault="001F7812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BE7910" w:rsidRPr="00056474">
              <w:rPr>
                <w:b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E36703" w:rsidRDefault="00BE7910"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910" w:rsidRPr="001411DC" w:rsidRDefault="00BE7910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3E1891" w:rsidRPr="001411DC" w:rsidTr="00B3534C">
        <w:trPr>
          <w:cantSplit/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91" w:rsidRPr="0008768F" w:rsidRDefault="003E1891" w:rsidP="003E18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Устройство тротуара в районе Кузнечного переулка в </w:t>
            </w:r>
            <w:proofErr w:type="spellStart"/>
            <w:r>
              <w:rPr>
                <w:sz w:val="18"/>
                <w:szCs w:val="18"/>
              </w:rPr>
              <w:t>р.п</w:t>
            </w:r>
            <w:proofErr w:type="spellEnd"/>
            <w:r>
              <w:rPr>
                <w:sz w:val="18"/>
                <w:szCs w:val="18"/>
              </w:rPr>
              <w:t>. Большое Мурашкино Большемурашкинского муниципального округа Нижегородской 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91" w:rsidRPr="00E36703" w:rsidRDefault="003E1891" w:rsidP="00DD698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91" w:rsidRPr="00E36703" w:rsidRDefault="003E1891" w:rsidP="00DD698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91" w:rsidRPr="00E36703" w:rsidRDefault="003E1891" w:rsidP="00DD698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3E1891" w:rsidRPr="00E36703" w:rsidRDefault="003E1891" w:rsidP="00DD698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3E1891" w:rsidRPr="00E36703" w:rsidRDefault="003E1891" w:rsidP="00DD698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3E1891" w:rsidRPr="00E36703" w:rsidRDefault="003E1891" w:rsidP="00DD698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3E1891" w:rsidRPr="00E36703" w:rsidRDefault="003E1891" w:rsidP="00DD698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91" w:rsidRPr="00056474" w:rsidRDefault="003E1891" w:rsidP="00DD698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3E1891" w:rsidRPr="00056474" w:rsidRDefault="003E1891" w:rsidP="00DD698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3E1891" w:rsidRPr="00056474" w:rsidRDefault="003E1891" w:rsidP="00DD698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3E1891" w:rsidRPr="00056474" w:rsidRDefault="003E1891" w:rsidP="00DD698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3E1891" w:rsidRPr="00056474" w:rsidRDefault="003E1891" w:rsidP="00DD698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91" w:rsidRPr="00056474" w:rsidRDefault="003E1891" w:rsidP="00DD698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3E1891" w:rsidRPr="00056474" w:rsidRDefault="003E1891" w:rsidP="00DD698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3E1891" w:rsidRPr="00056474" w:rsidRDefault="003E1891" w:rsidP="00DD698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3E1891" w:rsidRPr="00056474" w:rsidRDefault="003E1891" w:rsidP="00DD698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3E1891" w:rsidRPr="00056474" w:rsidRDefault="003E1891" w:rsidP="00DD698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91" w:rsidRPr="00056474" w:rsidRDefault="0073672C" w:rsidP="00DD698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45991,</w:t>
            </w:r>
            <w:r w:rsidR="00A50EE8">
              <w:rPr>
                <w:b/>
                <w:sz w:val="18"/>
                <w:szCs w:val="18"/>
                <w:lang w:eastAsia="en-US"/>
              </w:rPr>
              <w:t>84365</w:t>
            </w:r>
          </w:p>
          <w:p w:rsidR="003E1891" w:rsidRPr="00056474" w:rsidRDefault="003E1891" w:rsidP="00DD698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3E1891" w:rsidRPr="00056474" w:rsidRDefault="00A50EE8" w:rsidP="00DD698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462,23441</w:t>
            </w:r>
          </w:p>
          <w:p w:rsidR="003E1891" w:rsidRPr="00056474" w:rsidRDefault="00A50EE8" w:rsidP="00DD698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45529,60924</w:t>
            </w:r>
          </w:p>
          <w:p w:rsidR="003E1891" w:rsidRPr="00056474" w:rsidRDefault="003E1891" w:rsidP="00DD698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91" w:rsidRPr="00056474" w:rsidRDefault="00A50EE8" w:rsidP="003E189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45991,84365</w:t>
            </w:r>
          </w:p>
          <w:p w:rsidR="003E1891" w:rsidRPr="00056474" w:rsidRDefault="003E1891" w:rsidP="003E189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3E1891" w:rsidRPr="00056474" w:rsidRDefault="00A50EE8" w:rsidP="003E18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462,23441</w:t>
            </w:r>
          </w:p>
          <w:p w:rsidR="003E1891" w:rsidRPr="00056474" w:rsidRDefault="00A50EE8" w:rsidP="003E18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45529,60924</w:t>
            </w:r>
          </w:p>
          <w:p w:rsidR="003E1891" w:rsidRPr="00056474" w:rsidRDefault="003E1891" w:rsidP="003E189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91" w:rsidRPr="00E36703" w:rsidRDefault="003E1891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91" w:rsidRPr="001411DC" w:rsidRDefault="003E1891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316B69" w:rsidRPr="001411DC" w:rsidTr="00B3534C">
        <w:trPr>
          <w:cantSplit/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69" w:rsidRPr="0008768F" w:rsidRDefault="00316B69" w:rsidP="00A953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ПСД </w:t>
            </w:r>
            <w:r w:rsidRPr="00316B69">
              <w:rPr>
                <w:sz w:val="18"/>
                <w:szCs w:val="18"/>
              </w:rPr>
              <w:t xml:space="preserve">Благоустройство сквера «Меховщик» в </w:t>
            </w:r>
            <w:proofErr w:type="spellStart"/>
            <w:r w:rsidRPr="00316B69">
              <w:rPr>
                <w:sz w:val="18"/>
                <w:szCs w:val="18"/>
              </w:rPr>
              <w:t>р.п</w:t>
            </w:r>
            <w:proofErr w:type="spellEnd"/>
            <w:r w:rsidRPr="00316B69">
              <w:rPr>
                <w:sz w:val="18"/>
                <w:szCs w:val="18"/>
              </w:rPr>
              <w:t>. Большое Мурашкино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69" w:rsidRPr="00E36703" w:rsidRDefault="00316B69" w:rsidP="0005647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69" w:rsidRPr="00E36703" w:rsidRDefault="00316B69" w:rsidP="0005647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69" w:rsidRPr="00E36703" w:rsidRDefault="00316B69" w:rsidP="0005647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316B69" w:rsidRPr="00E36703" w:rsidRDefault="00316B69" w:rsidP="0005647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316B69" w:rsidRPr="00E36703" w:rsidRDefault="00316B69" w:rsidP="0005647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316B69" w:rsidRPr="00E36703" w:rsidRDefault="00316B69" w:rsidP="0005647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316B69" w:rsidRPr="00E36703" w:rsidRDefault="00316B69" w:rsidP="0005647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69" w:rsidRPr="00E36703" w:rsidRDefault="00316B69" w:rsidP="0005647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316B69" w:rsidRPr="00E36703" w:rsidRDefault="00316B69" w:rsidP="0005647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316B69" w:rsidRPr="00E36703" w:rsidRDefault="00316B69" w:rsidP="0005647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316B69" w:rsidRPr="00E36703" w:rsidRDefault="00316B69" w:rsidP="0005647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316B69" w:rsidRPr="00E36703" w:rsidRDefault="00316B69" w:rsidP="0005647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69" w:rsidRPr="00056474" w:rsidRDefault="00316B69" w:rsidP="0005647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249,34200</w:t>
            </w:r>
          </w:p>
          <w:p w:rsidR="00316B69" w:rsidRPr="00056474" w:rsidRDefault="00316B69" w:rsidP="0005647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316B69" w:rsidRPr="00056474" w:rsidRDefault="00316B69" w:rsidP="0005647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249,34200</w:t>
            </w:r>
          </w:p>
          <w:p w:rsidR="00316B69" w:rsidRPr="00056474" w:rsidRDefault="00316B69" w:rsidP="0005647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316B69" w:rsidRPr="00056474" w:rsidRDefault="00316B69" w:rsidP="0005647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316B69" w:rsidRPr="00056474" w:rsidRDefault="00316B69" w:rsidP="0005647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69" w:rsidRPr="00056474" w:rsidRDefault="00316B69" w:rsidP="0005647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316B69" w:rsidRPr="00056474" w:rsidRDefault="00316B69" w:rsidP="0005647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316B69" w:rsidRPr="00056474" w:rsidRDefault="00316B69" w:rsidP="0005647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316B69" w:rsidRPr="00056474" w:rsidRDefault="00316B69" w:rsidP="0005647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316B69" w:rsidRPr="00056474" w:rsidRDefault="00316B69" w:rsidP="0005647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69" w:rsidRPr="00056474" w:rsidRDefault="00316B69" w:rsidP="00316B6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249,34200</w:t>
            </w:r>
          </w:p>
          <w:p w:rsidR="00316B69" w:rsidRPr="00056474" w:rsidRDefault="00316B69" w:rsidP="00316B6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316B69" w:rsidRPr="00056474" w:rsidRDefault="00316B69" w:rsidP="00316B6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249,34200</w:t>
            </w:r>
          </w:p>
          <w:p w:rsidR="00316B69" w:rsidRPr="00056474" w:rsidRDefault="00316B69" w:rsidP="00316B6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316B69" w:rsidRPr="00056474" w:rsidRDefault="00316B69" w:rsidP="00316B6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316B69" w:rsidRPr="00056474" w:rsidRDefault="00316B69" w:rsidP="0005647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 xml:space="preserve">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69" w:rsidRPr="00E36703" w:rsidRDefault="00316B69" w:rsidP="00056474">
            <w:r w:rsidRPr="00E36703">
              <w:rPr>
                <w:sz w:val="18"/>
                <w:szCs w:val="18"/>
              </w:rPr>
              <w:t>Управление по благоустройству и развитию территорий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69" w:rsidRPr="001411DC" w:rsidRDefault="00316B69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316B69" w:rsidRPr="001411DC" w:rsidTr="00B3534C">
        <w:trPr>
          <w:cantSplit/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69" w:rsidRDefault="00A50EE8" w:rsidP="00A953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Прочие расходы на проведение мероприятий по подготовке и проведению празднования 650-летия </w:t>
            </w:r>
            <w:proofErr w:type="spellStart"/>
            <w:r>
              <w:rPr>
                <w:sz w:val="18"/>
                <w:szCs w:val="18"/>
              </w:rPr>
              <w:t>р.п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Б.Мурашкино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69" w:rsidRPr="00E36703" w:rsidRDefault="00316B69" w:rsidP="0005647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69" w:rsidRPr="00E36703" w:rsidRDefault="00316B69" w:rsidP="0005647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69" w:rsidRPr="00E36703" w:rsidRDefault="00316B69" w:rsidP="0005647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316B69" w:rsidRPr="00E36703" w:rsidRDefault="00316B69" w:rsidP="0005647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316B69" w:rsidRPr="00E36703" w:rsidRDefault="00316B69" w:rsidP="0005647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316B69" w:rsidRPr="00E36703" w:rsidRDefault="00316B69" w:rsidP="0005647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316B69" w:rsidRPr="00E36703" w:rsidRDefault="00316B69" w:rsidP="0005647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69" w:rsidRPr="00E36703" w:rsidRDefault="00316B69" w:rsidP="0005647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316B69" w:rsidRPr="00E36703" w:rsidRDefault="00316B69" w:rsidP="0005647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316B69" w:rsidRPr="00E36703" w:rsidRDefault="00316B69" w:rsidP="0005647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0,00000</w:t>
            </w:r>
          </w:p>
          <w:p w:rsidR="00316B69" w:rsidRPr="00E36703" w:rsidRDefault="00316B69" w:rsidP="0005647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316B69" w:rsidRPr="00E36703" w:rsidRDefault="00316B69" w:rsidP="0005647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69" w:rsidRPr="00056474" w:rsidRDefault="00B3534C" w:rsidP="0005647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316B69" w:rsidRPr="00056474" w:rsidRDefault="00316B69" w:rsidP="0005647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316B69" w:rsidRPr="00056474" w:rsidRDefault="00B3534C" w:rsidP="0005647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0,00000</w:t>
            </w:r>
          </w:p>
          <w:p w:rsidR="00316B69" w:rsidRPr="00056474" w:rsidRDefault="00316B69" w:rsidP="0005647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316B69" w:rsidRPr="00056474" w:rsidRDefault="00316B69" w:rsidP="0005647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69" w:rsidRPr="00056474" w:rsidRDefault="00B3534C" w:rsidP="0005647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4654,32100</w:t>
            </w:r>
          </w:p>
          <w:p w:rsidR="00316B69" w:rsidRPr="00056474" w:rsidRDefault="00316B69" w:rsidP="0005647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316B69" w:rsidRPr="00056474" w:rsidRDefault="00B3534C" w:rsidP="0005647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4654,32100</w:t>
            </w:r>
          </w:p>
          <w:p w:rsidR="00316B69" w:rsidRPr="00056474" w:rsidRDefault="00316B69" w:rsidP="0005647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316B69" w:rsidRPr="00056474" w:rsidRDefault="00316B69" w:rsidP="0005647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69" w:rsidRPr="00056474" w:rsidRDefault="00B3534C" w:rsidP="00316B6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4654,32100</w:t>
            </w:r>
          </w:p>
          <w:p w:rsidR="00316B69" w:rsidRPr="00056474" w:rsidRDefault="00316B69" w:rsidP="00316B6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316B69" w:rsidRPr="00056474" w:rsidRDefault="00B3534C" w:rsidP="00316B6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4654,32100</w:t>
            </w:r>
          </w:p>
          <w:p w:rsidR="00316B69" w:rsidRPr="00056474" w:rsidRDefault="00316B69" w:rsidP="00316B6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316B69" w:rsidRPr="00056474" w:rsidRDefault="00316B69" w:rsidP="00316B6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69" w:rsidRPr="00E36703" w:rsidRDefault="00316B69" w:rsidP="00056474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69" w:rsidRPr="001411DC" w:rsidRDefault="00316B69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0E7210" w:rsidRPr="001411DC" w:rsidTr="00B3534C">
        <w:trPr>
          <w:cantSplit/>
          <w:trHeight w:val="814"/>
        </w:trPr>
        <w:tc>
          <w:tcPr>
            <w:tcW w:w="157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0" w:rsidRPr="000E7210" w:rsidRDefault="000E7210" w:rsidP="000E721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Задачи подпрограммы: </w:t>
            </w:r>
            <w:r w:rsidRPr="000E7210">
              <w:rPr>
                <w:b/>
                <w:i/>
                <w:sz w:val="18"/>
                <w:szCs w:val="18"/>
              </w:rPr>
              <w:t>Организация проведения памятных дат муниципальных образований</w:t>
            </w:r>
          </w:p>
        </w:tc>
      </w:tr>
      <w:tr w:rsidR="000E7210" w:rsidRPr="001411DC" w:rsidTr="00B3534C">
        <w:trPr>
          <w:cantSplit/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0" w:rsidRPr="001F7812" w:rsidRDefault="000E7210" w:rsidP="00DD6989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Приобретение музыкальных инструменто</w:t>
            </w:r>
            <w:proofErr w:type="gramStart"/>
            <w:r w:rsidRPr="00E36703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  <w:lang w:val="en-US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софинансирование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0" w:rsidRPr="00E36703" w:rsidRDefault="000E7210" w:rsidP="00DD698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0" w:rsidRPr="00E36703" w:rsidRDefault="000E7210" w:rsidP="00DD698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0" w:rsidRPr="00E36703" w:rsidRDefault="000E7210" w:rsidP="00DD698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0E7210" w:rsidRPr="00E36703" w:rsidRDefault="000E7210" w:rsidP="00DD698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0E7210" w:rsidRPr="00E36703" w:rsidRDefault="000E7210" w:rsidP="00DD698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0E7210" w:rsidRPr="00E36703" w:rsidRDefault="000E7210" w:rsidP="00DD698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0E7210" w:rsidRPr="00E36703" w:rsidRDefault="000E7210" w:rsidP="00DD698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0" w:rsidRPr="00E36703" w:rsidRDefault="000E7210" w:rsidP="00DD698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0E7210" w:rsidRPr="00E36703" w:rsidRDefault="000E7210" w:rsidP="00DD698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0E7210" w:rsidRPr="00E36703" w:rsidRDefault="000E7210" w:rsidP="00DD698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0E7210" w:rsidRPr="00E36703" w:rsidRDefault="000E7210" w:rsidP="00DD698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0E7210" w:rsidRPr="00E36703" w:rsidRDefault="000E7210" w:rsidP="00DD698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0" w:rsidRPr="00056474" w:rsidRDefault="000E7210" w:rsidP="00DD698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4983,10101</w:t>
            </w:r>
          </w:p>
          <w:p w:rsidR="000E7210" w:rsidRPr="00056474" w:rsidRDefault="000E7210" w:rsidP="00DD698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0E7210" w:rsidRPr="00056474" w:rsidRDefault="000E7210" w:rsidP="00DD698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49,83101</w:t>
            </w:r>
          </w:p>
          <w:p w:rsidR="000E7210" w:rsidRPr="00056474" w:rsidRDefault="000E7210" w:rsidP="00DD698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4933,27000</w:t>
            </w:r>
          </w:p>
          <w:p w:rsidR="000E7210" w:rsidRPr="00056474" w:rsidRDefault="000E7210" w:rsidP="00DD698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0E7210" w:rsidRPr="00056474" w:rsidRDefault="000E7210" w:rsidP="00DD698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0" w:rsidRPr="00056474" w:rsidRDefault="000E7210" w:rsidP="00DD698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0E7210" w:rsidRPr="00056474" w:rsidRDefault="000E7210" w:rsidP="00DD698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0E7210" w:rsidRPr="00056474" w:rsidRDefault="000E7210" w:rsidP="00DD698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0E7210" w:rsidRPr="00056474" w:rsidRDefault="000E7210" w:rsidP="00DD698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0E7210" w:rsidRPr="00056474" w:rsidRDefault="000E7210" w:rsidP="00DD698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0" w:rsidRPr="00056474" w:rsidRDefault="000E7210" w:rsidP="00DD698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4983,10101</w:t>
            </w:r>
          </w:p>
          <w:p w:rsidR="000E7210" w:rsidRPr="00056474" w:rsidRDefault="000E7210" w:rsidP="00DD698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0E7210" w:rsidRPr="00056474" w:rsidRDefault="000E7210" w:rsidP="00DD698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49,83101</w:t>
            </w:r>
          </w:p>
          <w:p w:rsidR="000E7210" w:rsidRPr="00056474" w:rsidRDefault="000E7210" w:rsidP="00DD698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4933,27000</w:t>
            </w:r>
          </w:p>
          <w:p w:rsidR="000E7210" w:rsidRPr="00056474" w:rsidRDefault="000E7210" w:rsidP="00DD698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0E7210" w:rsidRPr="00056474" w:rsidRDefault="000E7210" w:rsidP="00DD6989">
            <w:pPr>
              <w:spacing w:line="276" w:lineRule="auto"/>
              <w:jc w:val="center"/>
              <w:rPr>
                <w:b/>
                <w:color w:val="FF0000"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0" w:rsidRPr="00E36703" w:rsidRDefault="000E7210" w:rsidP="00DD6989"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0" w:rsidRPr="001411DC" w:rsidRDefault="000E7210" w:rsidP="00DD6989">
            <w:pPr>
              <w:jc w:val="both"/>
              <w:rPr>
                <w:sz w:val="18"/>
                <w:szCs w:val="18"/>
              </w:rPr>
            </w:pPr>
          </w:p>
        </w:tc>
      </w:tr>
      <w:tr w:rsidR="000E7210" w:rsidRPr="001411DC" w:rsidTr="00B3534C">
        <w:trPr>
          <w:cantSplit/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0" w:rsidRDefault="000E7210" w:rsidP="00A953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Создание видеофильма «Земля родная»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0" w:rsidRPr="00E36703" w:rsidRDefault="000E7210" w:rsidP="00DD698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0" w:rsidRPr="00E36703" w:rsidRDefault="000E7210" w:rsidP="00DD698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0" w:rsidRPr="00E36703" w:rsidRDefault="000E7210" w:rsidP="00DD698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0E7210" w:rsidRPr="00E36703" w:rsidRDefault="000E7210" w:rsidP="00DD698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0E7210" w:rsidRPr="00E36703" w:rsidRDefault="000E7210" w:rsidP="00DD698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0E7210" w:rsidRPr="00E36703" w:rsidRDefault="000E7210" w:rsidP="00DD698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0E7210" w:rsidRPr="00E36703" w:rsidRDefault="000E7210" w:rsidP="00DD698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0" w:rsidRPr="00E36703" w:rsidRDefault="000E7210" w:rsidP="00DD698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0E7210" w:rsidRPr="00E36703" w:rsidRDefault="000E7210" w:rsidP="00DD698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0E7210" w:rsidRPr="00E36703" w:rsidRDefault="000E7210" w:rsidP="00DD698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0E7210" w:rsidRPr="00E36703" w:rsidRDefault="000E7210" w:rsidP="00DD698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0E7210" w:rsidRPr="00E36703" w:rsidRDefault="000E7210" w:rsidP="00DD698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0" w:rsidRPr="00E36703" w:rsidRDefault="000E7210" w:rsidP="000E721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0E7210" w:rsidRPr="00E36703" w:rsidRDefault="000E7210" w:rsidP="000E721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0E7210" w:rsidRPr="00E36703" w:rsidRDefault="000E7210" w:rsidP="000E72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0E7210" w:rsidRPr="00E36703" w:rsidRDefault="000E7210" w:rsidP="000E72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0E7210" w:rsidRPr="00056474" w:rsidRDefault="000E7210" w:rsidP="000E721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0" w:rsidRPr="00E36703" w:rsidRDefault="00B3534C" w:rsidP="000E721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3872,52525</w:t>
            </w:r>
          </w:p>
          <w:p w:rsidR="000E7210" w:rsidRPr="00E36703" w:rsidRDefault="000E7210" w:rsidP="000E721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0E7210" w:rsidRPr="00E36703" w:rsidRDefault="00B3534C" w:rsidP="000E72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38,72525</w:t>
            </w:r>
          </w:p>
          <w:p w:rsidR="000E7210" w:rsidRPr="00E36703" w:rsidRDefault="00B3534C" w:rsidP="000E72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3833,80000</w:t>
            </w:r>
          </w:p>
          <w:p w:rsidR="000E7210" w:rsidRPr="00056474" w:rsidRDefault="000E7210" w:rsidP="000E721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0" w:rsidRPr="00E36703" w:rsidRDefault="00B3534C" w:rsidP="000E721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3872,52525</w:t>
            </w:r>
          </w:p>
          <w:p w:rsidR="000E7210" w:rsidRPr="00E36703" w:rsidRDefault="000E7210" w:rsidP="000E721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0E7210" w:rsidRPr="00E36703" w:rsidRDefault="00B3534C" w:rsidP="000E72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38,72525</w:t>
            </w:r>
          </w:p>
          <w:p w:rsidR="000E7210" w:rsidRPr="00E36703" w:rsidRDefault="00B3534C" w:rsidP="000E72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3833,80000</w:t>
            </w:r>
          </w:p>
          <w:p w:rsidR="000E7210" w:rsidRPr="00056474" w:rsidRDefault="000E7210" w:rsidP="000E721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0" w:rsidRDefault="000E7210">
            <w:r w:rsidRPr="00E32B61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0" w:rsidRPr="001411DC" w:rsidRDefault="000E7210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0E7210" w:rsidRPr="001411DC" w:rsidTr="00B3534C">
        <w:trPr>
          <w:cantSplit/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0" w:rsidRDefault="000E7210" w:rsidP="00A953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Размещение наружной рекламы и выпуск сувенирной продукции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0" w:rsidRPr="00E36703" w:rsidRDefault="000E7210" w:rsidP="00DD698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0" w:rsidRPr="00E36703" w:rsidRDefault="000E7210" w:rsidP="00DD698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0" w:rsidRPr="00E36703" w:rsidRDefault="000E7210" w:rsidP="00DD698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0E7210" w:rsidRPr="00E36703" w:rsidRDefault="000E7210" w:rsidP="00DD698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0E7210" w:rsidRPr="00E36703" w:rsidRDefault="000E7210" w:rsidP="00DD698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0E7210" w:rsidRPr="00E36703" w:rsidRDefault="000E7210" w:rsidP="00DD698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0E7210" w:rsidRPr="00E36703" w:rsidRDefault="000E7210" w:rsidP="00DD698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0" w:rsidRPr="00E36703" w:rsidRDefault="000E7210" w:rsidP="00DD698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0E7210" w:rsidRPr="00E36703" w:rsidRDefault="000E7210" w:rsidP="00DD698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0E7210" w:rsidRPr="00E36703" w:rsidRDefault="000E7210" w:rsidP="00DD698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0E7210" w:rsidRPr="00E36703" w:rsidRDefault="000E7210" w:rsidP="00DD698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0E7210" w:rsidRPr="00E36703" w:rsidRDefault="000E7210" w:rsidP="00DD698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0" w:rsidRPr="00E36703" w:rsidRDefault="000E7210" w:rsidP="00DD698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0E7210" w:rsidRPr="00E36703" w:rsidRDefault="000E7210" w:rsidP="00DD698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0E7210" w:rsidRPr="00E36703" w:rsidRDefault="000E7210" w:rsidP="00DD698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0E7210" w:rsidRPr="00E36703" w:rsidRDefault="000E7210" w:rsidP="00DD698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0E7210" w:rsidRPr="00056474" w:rsidRDefault="000E7210" w:rsidP="00DD698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0" w:rsidRPr="00E36703" w:rsidRDefault="00B3534C" w:rsidP="00DD698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0E7210" w:rsidRPr="00E36703" w:rsidRDefault="000E7210" w:rsidP="00DD698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0E7210" w:rsidRPr="00E36703" w:rsidRDefault="00B3534C" w:rsidP="00DD698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0,00000</w:t>
            </w:r>
          </w:p>
          <w:p w:rsidR="000E7210" w:rsidRPr="00E36703" w:rsidRDefault="00B3534C" w:rsidP="000E72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0,00000</w:t>
            </w:r>
          </w:p>
          <w:p w:rsidR="000E7210" w:rsidRPr="00056474" w:rsidRDefault="000E7210" w:rsidP="00DD698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0" w:rsidRPr="00E36703" w:rsidRDefault="00B3534C" w:rsidP="000E721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0E7210" w:rsidRPr="00E36703" w:rsidRDefault="000E7210" w:rsidP="000E721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0E7210" w:rsidRPr="00E36703" w:rsidRDefault="00B3534C" w:rsidP="000E72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0,00000</w:t>
            </w:r>
          </w:p>
          <w:p w:rsidR="000E7210" w:rsidRPr="00E36703" w:rsidRDefault="00B3534C" w:rsidP="000E72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0,00000</w:t>
            </w:r>
          </w:p>
          <w:p w:rsidR="000E7210" w:rsidRPr="00056474" w:rsidRDefault="000E7210" w:rsidP="000E721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0" w:rsidRDefault="000E7210">
            <w:r w:rsidRPr="00E32B61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0" w:rsidRPr="001411DC" w:rsidRDefault="000E7210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807635" w:rsidRPr="001411DC" w:rsidTr="00B3534C">
        <w:trPr>
          <w:cantSplit/>
          <w:trHeight w:val="814"/>
        </w:trPr>
        <w:tc>
          <w:tcPr>
            <w:tcW w:w="157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635" w:rsidRPr="00056474" w:rsidRDefault="00807635" w:rsidP="00807635">
            <w:pPr>
              <w:rPr>
                <w:sz w:val="18"/>
                <w:szCs w:val="18"/>
              </w:rPr>
            </w:pPr>
            <w:r w:rsidRPr="00056474">
              <w:rPr>
                <w:i/>
                <w:sz w:val="20"/>
                <w:szCs w:val="20"/>
                <w:lang w:eastAsia="en-US"/>
              </w:rPr>
              <w:t xml:space="preserve">Задачи подпрограммы: </w:t>
            </w:r>
            <w:r w:rsidRPr="00056474">
              <w:rPr>
                <w:b/>
                <w:i/>
                <w:sz w:val="20"/>
                <w:szCs w:val="20"/>
                <w:lang w:eastAsia="en-US"/>
              </w:rPr>
              <w:t>Капитальный и текущий  ремонт, социальной и инженерной инфраструктуры, объектов жилищно-коммунального хозяйства</w:t>
            </w:r>
          </w:p>
        </w:tc>
      </w:tr>
      <w:tr w:rsidR="00B14B94" w:rsidRPr="001411DC" w:rsidTr="00B3534C">
        <w:trPr>
          <w:cantSplit/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94" w:rsidRPr="00E36703" w:rsidRDefault="00B14B94" w:rsidP="00B14B94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Ремонт дома, расположенного по адресу: Нижегородская область, Большемурашкинский муниципальный округ, </w:t>
            </w:r>
            <w:proofErr w:type="spellStart"/>
            <w:r w:rsidRPr="00E36703">
              <w:rPr>
                <w:sz w:val="18"/>
                <w:szCs w:val="18"/>
              </w:rPr>
              <w:t>р.п</w:t>
            </w:r>
            <w:proofErr w:type="spellEnd"/>
            <w:r w:rsidRPr="00E36703">
              <w:rPr>
                <w:sz w:val="18"/>
                <w:szCs w:val="18"/>
              </w:rPr>
              <w:t xml:space="preserve">. Большое Мурашкино, </w:t>
            </w:r>
          </w:p>
          <w:p w:rsidR="00B14B94" w:rsidRPr="00E36703" w:rsidRDefault="00B14B94" w:rsidP="00B14B94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ул. Молодежная, д.15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94" w:rsidRPr="00E36703" w:rsidRDefault="00B14B94" w:rsidP="00C57DC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94" w:rsidRPr="00E36703" w:rsidRDefault="00B14B94" w:rsidP="00C57DC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94" w:rsidRPr="00E36703" w:rsidRDefault="00B14B94" w:rsidP="00C57DC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B14B94" w:rsidRPr="00E36703" w:rsidRDefault="00B14B94" w:rsidP="00C57DC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14B94" w:rsidRPr="00E36703" w:rsidRDefault="00B14B94" w:rsidP="00C57DC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B14B94" w:rsidRPr="00E36703" w:rsidRDefault="00B14B94" w:rsidP="00C57DC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B14B94" w:rsidRPr="00E36703" w:rsidRDefault="00B14B94" w:rsidP="00C57DC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94" w:rsidRPr="00E36703" w:rsidRDefault="00D02924" w:rsidP="00BD7F6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1603,77039</w:t>
            </w:r>
          </w:p>
          <w:p w:rsidR="00A63B46" w:rsidRPr="00E36703" w:rsidRDefault="00A63B46" w:rsidP="00BD7F6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A63B46" w:rsidRPr="00E36703" w:rsidRDefault="00D02924" w:rsidP="00BD7F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1603,77039</w:t>
            </w:r>
          </w:p>
          <w:p w:rsidR="00A63B46" w:rsidRPr="00E36703" w:rsidRDefault="00A63B46" w:rsidP="00BD7F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A63B46" w:rsidRPr="00E36703" w:rsidRDefault="00A63B46" w:rsidP="00BD7F6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94" w:rsidRPr="00056474" w:rsidRDefault="00A63B46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A63B46" w:rsidRPr="00056474" w:rsidRDefault="00A63B46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A63B46" w:rsidRPr="00056474" w:rsidRDefault="00A63B46" w:rsidP="00D029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A63B46" w:rsidRPr="00056474" w:rsidRDefault="00A63B46" w:rsidP="00D029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A63B46" w:rsidRPr="00056474" w:rsidRDefault="00A63B46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94" w:rsidRPr="00056474" w:rsidRDefault="00A63B46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A63B46" w:rsidRPr="00056474" w:rsidRDefault="00A63B46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A63B46" w:rsidRPr="00056474" w:rsidRDefault="00A63B46" w:rsidP="00D029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A63B46" w:rsidRPr="00056474" w:rsidRDefault="00A63B46" w:rsidP="00D029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A63B46" w:rsidRPr="00056474" w:rsidRDefault="00A63B46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24" w:rsidRPr="00056474" w:rsidRDefault="00D02924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1603,77039</w:t>
            </w:r>
          </w:p>
          <w:p w:rsidR="00A63B46" w:rsidRPr="00056474" w:rsidRDefault="00A63B46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D02924" w:rsidRPr="00056474" w:rsidRDefault="00D02924" w:rsidP="00D029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1603,77039</w:t>
            </w:r>
          </w:p>
          <w:p w:rsidR="00A63B46" w:rsidRPr="00056474" w:rsidRDefault="00A63B46" w:rsidP="00D029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A63B46" w:rsidRPr="00056474" w:rsidRDefault="00A63B46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94" w:rsidRPr="00E36703" w:rsidRDefault="00B14B94" w:rsidP="00BD7F68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94" w:rsidRPr="001411DC" w:rsidRDefault="00B14B94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C47A4D" w:rsidRPr="001411DC" w:rsidTr="00B3534C">
        <w:trPr>
          <w:cantSplit/>
          <w:trHeight w:val="814"/>
        </w:trPr>
        <w:tc>
          <w:tcPr>
            <w:tcW w:w="157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A4D" w:rsidRPr="00056474" w:rsidRDefault="00C47A4D" w:rsidP="00C47A4D">
            <w:pPr>
              <w:rPr>
                <w:sz w:val="18"/>
                <w:szCs w:val="18"/>
              </w:rPr>
            </w:pPr>
            <w:r w:rsidRPr="00056474">
              <w:rPr>
                <w:i/>
                <w:sz w:val="20"/>
                <w:szCs w:val="20"/>
                <w:lang w:eastAsia="en-US"/>
              </w:rPr>
              <w:t xml:space="preserve">Задачи подпрограммы: </w:t>
            </w:r>
            <w:r w:rsidR="00B82C19" w:rsidRPr="00056474">
              <w:rPr>
                <w:b/>
                <w:i/>
                <w:sz w:val="20"/>
                <w:szCs w:val="20"/>
                <w:lang w:eastAsia="en-US"/>
              </w:rPr>
              <w:t>Р</w:t>
            </w:r>
            <w:r w:rsidRPr="00056474">
              <w:rPr>
                <w:b/>
                <w:i/>
                <w:sz w:val="20"/>
                <w:szCs w:val="20"/>
                <w:lang w:eastAsia="en-US"/>
              </w:rPr>
              <w:t>емонт помещений муниципальной собственности в целях создания условий для обеспечения жителей муниципальных образований услугами связи</w:t>
            </w:r>
          </w:p>
        </w:tc>
      </w:tr>
      <w:tr w:rsidR="00C47A4D" w:rsidRPr="001411DC" w:rsidTr="00B3534C">
        <w:trPr>
          <w:cantSplit/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4D" w:rsidRPr="00E36703" w:rsidRDefault="00C47A4D" w:rsidP="00B14B94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Ремонт почтового отделения в с. </w:t>
            </w:r>
            <w:proofErr w:type="spellStart"/>
            <w:r w:rsidRPr="00E36703">
              <w:rPr>
                <w:sz w:val="18"/>
                <w:szCs w:val="18"/>
              </w:rPr>
              <w:t>Карабатово</w:t>
            </w:r>
            <w:proofErr w:type="spellEnd"/>
            <w:r w:rsidRPr="00E36703">
              <w:rPr>
                <w:sz w:val="18"/>
                <w:szCs w:val="18"/>
              </w:rPr>
              <w:t xml:space="preserve">, ул. </w:t>
            </w:r>
            <w:proofErr w:type="gramStart"/>
            <w:r w:rsidRPr="00E36703">
              <w:rPr>
                <w:sz w:val="18"/>
                <w:szCs w:val="18"/>
              </w:rPr>
              <w:t>Молодежная</w:t>
            </w:r>
            <w:proofErr w:type="gramEnd"/>
            <w:r w:rsidRPr="00E36703">
              <w:rPr>
                <w:sz w:val="18"/>
                <w:szCs w:val="18"/>
              </w:rPr>
              <w:t>, д. 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4D" w:rsidRPr="00E36703" w:rsidRDefault="00C47A4D" w:rsidP="002D448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4D" w:rsidRPr="00E36703" w:rsidRDefault="00C47A4D" w:rsidP="002D44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4D" w:rsidRPr="00E36703" w:rsidRDefault="00C47A4D" w:rsidP="002D448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C47A4D" w:rsidRPr="00E36703" w:rsidRDefault="00C47A4D" w:rsidP="002D448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47A4D" w:rsidRPr="00E36703" w:rsidRDefault="00C47A4D" w:rsidP="002D448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C47A4D" w:rsidRPr="00E36703" w:rsidRDefault="00C47A4D" w:rsidP="002D448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C47A4D" w:rsidRPr="00E36703" w:rsidRDefault="00C47A4D" w:rsidP="002D448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4D" w:rsidRPr="00E36703" w:rsidRDefault="00C47A4D" w:rsidP="002D44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C47A4D" w:rsidRPr="00E36703" w:rsidRDefault="00C47A4D" w:rsidP="002D44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C47A4D" w:rsidRPr="00E36703" w:rsidRDefault="00C47A4D" w:rsidP="002D44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C47A4D" w:rsidRPr="00E36703" w:rsidRDefault="00C47A4D" w:rsidP="002D44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C47A4D" w:rsidRPr="00E36703" w:rsidRDefault="00C47A4D" w:rsidP="002D44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4D" w:rsidRPr="00056474" w:rsidRDefault="00082E41" w:rsidP="002D44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1234,00318</w:t>
            </w:r>
          </w:p>
          <w:p w:rsidR="00C47A4D" w:rsidRPr="00056474" w:rsidRDefault="00C47A4D" w:rsidP="002D44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C47A4D" w:rsidRPr="00056474" w:rsidRDefault="00082E41" w:rsidP="002D44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246,80064</w:t>
            </w:r>
          </w:p>
          <w:p w:rsidR="00C47A4D" w:rsidRPr="00056474" w:rsidRDefault="00082E41" w:rsidP="002D44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987,20254</w:t>
            </w:r>
          </w:p>
          <w:p w:rsidR="00C47A4D" w:rsidRPr="00056474" w:rsidRDefault="00C47A4D" w:rsidP="002D44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4D" w:rsidRPr="00056474" w:rsidRDefault="00C47A4D" w:rsidP="002D44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C47A4D" w:rsidRPr="00056474" w:rsidRDefault="00C47A4D" w:rsidP="002D44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C47A4D" w:rsidRPr="00056474" w:rsidRDefault="00C47A4D" w:rsidP="002D44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C47A4D" w:rsidRPr="00056474" w:rsidRDefault="00C47A4D" w:rsidP="002D44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C47A4D" w:rsidRPr="00056474" w:rsidRDefault="00C47A4D" w:rsidP="002D44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056474" w:rsidRDefault="00082E41" w:rsidP="00082E4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1234,00318</w:t>
            </w:r>
          </w:p>
          <w:p w:rsidR="00082E41" w:rsidRPr="00056474" w:rsidRDefault="00082E41" w:rsidP="00082E4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082E41" w:rsidRPr="00056474" w:rsidRDefault="00082E41" w:rsidP="00082E4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246,80064</w:t>
            </w:r>
          </w:p>
          <w:p w:rsidR="00082E41" w:rsidRPr="00056474" w:rsidRDefault="00082E41" w:rsidP="00082E4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987,20254</w:t>
            </w:r>
          </w:p>
          <w:p w:rsidR="00C47A4D" w:rsidRPr="00056474" w:rsidRDefault="00082E41" w:rsidP="00082E4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4D" w:rsidRPr="00E36703" w:rsidRDefault="00CF64EC" w:rsidP="00CF64EC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Комитет по управлению экономикой</w:t>
            </w:r>
            <w:r w:rsidR="00C47A4D" w:rsidRPr="00E36703">
              <w:rPr>
                <w:sz w:val="18"/>
                <w:szCs w:val="18"/>
              </w:rPr>
              <w:t xml:space="preserve"> администрации Большемурашкинского муниципального округа Нижегородской области</w:t>
            </w:r>
            <w:r w:rsidR="00B82C19" w:rsidRPr="00E3670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A4D" w:rsidRPr="001411DC" w:rsidRDefault="00C47A4D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811C71" w:rsidRPr="001411DC" w:rsidTr="00B3534C">
        <w:trPr>
          <w:cantSplit/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71" w:rsidRPr="00E36703" w:rsidRDefault="00811C71" w:rsidP="00811C71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Экспертиза ПСД на ремонт почтового отделения </w:t>
            </w:r>
            <w:proofErr w:type="gramStart"/>
            <w:r w:rsidRPr="00E36703">
              <w:rPr>
                <w:sz w:val="18"/>
                <w:szCs w:val="18"/>
              </w:rPr>
              <w:t>в</w:t>
            </w:r>
            <w:proofErr w:type="gramEnd"/>
            <w:r w:rsidRPr="00E36703">
              <w:rPr>
                <w:sz w:val="18"/>
                <w:szCs w:val="18"/>
              </w:rPr>
              <w:t xml:space="preserve"> с. </w:t>
            </w:r>
            <w:proofErr w:type="spellStart"/>
            <w:r w:rsidRPr="00E36703">
              <w:rPr>
                <w:sz w:val="18"/>
                <w:szCs w:val="18"/>
              </w:rPr>
              <w:t>Карабатово</w:t>
            </w:r>
            <w:proofErr w:type="spellEnd"/>
            <w:r w:rsidRPr="00E36703">
              <w:rPr>
                <w:sz w:val="18"/>
                <w:szCs w:val="18"/>
              </w:rPr>
              <w:t>, ул. Молодежная, д. 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71" w:rsidRPr="00E36703" w:rsidRDefault="00811C71" w:rsidP="00A9535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71" w:rsidRPr="00E36703" w:rsidRDefault="00811C71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71" w:rsidRPr="00E36703" w:rsidRDefault="00811C71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811C71" w:rsidRPr="00E36703" w:rsidRDefault="00811C71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811C71" w:rsidRPr="00E36703" w:rsidRDefault="00811C71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811C71" w:rsidRPr="00E36703" w:rsidRDefault="00811C71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811C71" w:rsidRPr="00E36703" w:rsidRDefault="00811C71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71" w:rsidRPr="00E36703" w:rsidRDefault="00811C71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811C71" w:rsidRPr="00E36703" w:rsidRDefault="00811C71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811C71" w:rsidRPr="00E36703" w:rsidRDefault="00811C71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811C71" w:rsidRPr="00E36703" w:rsidRDefault="00811C71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811C71" w:rsidRPr="00E36703" w:rsidRDefault="00811C71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71" w:rsidRPr="00056474" w:rsidRDefault="00CF64E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27,42600</w:t>
            </w:r>
          </w:p>
          <w:p w:rsidR="00811C71" w:rsidRPr="00056474" w:rsidRDefault="00811C71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811C71" w:rsidRPr="00056474" w:rsidRDefault="00CF64E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27,42600</w:t>
            </w:r>
          </w:p>
          <w:p w:rsidR="00811C71" w:rsidRPr="00056474" w:rsidRDefault="00CF64E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811C71" w:rsidRPr="00056474" w:rsidRDefault="00811C71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71" w:rsidRPr="00056474" w:rsidRDefault="00811C71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811C71" w:rsidRPr="00056474" w:rsidRDefault="00811C71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811C71" w:rsidRPr="00056474" w:rsidRDefault="00811C71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811C71" w:rsidRPr="00056474" w:rsidRDefault="00811C71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811C71" w:rsidRPr="00056474" w:rsidRDefault="00811C71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EC" w:rsidRPr="00056474" w:rsidRDefault="00CF64EC" w:rsidP="00CF64E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27,42600</w:t>
            </w:r>
          </w:p>
          <w:p w:rsidR="00CF64EC" w:rsidRPr="00056474" w:rsidRDefault="00CF64EC" w:rsidP="00CF64E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CF64EC" w:rsidRPr="00056474" w:rsidRDefault="00CF64EC" w:rsidP="00CF64E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27,42600</w:t>
            </w:r>
          </w:p>
          <w:p w:rsidR="00CF64EC" w:rsidRPr="00056474" w:rsidRDefault="00CF64EC" w:rsidP="00CF64E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811C71" w:rsidRPr="00056474" w:rsidRDefault="00CF64EC" w:rsidP="00CF64E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71" w:rsidRPr="00E36703" w:rsidRDefault="00CF64EC" w:rsidP="00BD7F68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Комитет по управлению экономикой администрации Большемурашкинского муниципального округа Нижегородской области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71" w:rsidRPr="001411DC" w:rsidRDefault="00811C71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D749D5" w:rsidRPr="001411DC" w:rsidTr="00B3534C">
        <w:trPr>
          <w:cantSplit/>
          <w:trHeight w:val="814"/>
        </w:trPr>
        <w:tc>
          <w:tcPr>
            <w:tcW w:w="157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D5" w:rsidRPr="00056474" w:rsidRDefault="00D749D5" w:rsidP="00D749D5">
            <w:pPr>
              <w:rPr>
                <w:sz w:val="18"/>
                <w:szCs w:val="18"/>
              </w:rPr>
            </w:pPr>
            <w:r w:rsidRPr="00056474">
              <w:rPr>
                <w:i/>
                <w:sz w:val="20"/>
                <w:szCs w:val="20"/>
                <w:lang w:eastAsia="en-US"/>
              </w:rPr>
              <w:lastRenderedPageBreak/>
              <w:t xml:space="preserve">Задачи подпрограммы: </w:t>
            </w:r>
            <w:r w:rsidRPr="00056474">
              <w:rPr>
                <w:b/>
                <w:i/>
                <w:sz w:val="20"/>
                <w:szCs w:val="20"/>
                <w:lang w:eastAsia="en-US"/>
              </w:rPr>
              <w:t>Строительство и реконструкция, капитальный ремонт, проектно-изыскательские работы и разработка проектно-сметной документации объектов транспортной инфраструктуры и иные мероприятия в рамках адресной инвестиционной программы</w:t>
            </w:r>
          </w:p>
        </w:tc>
      </w:tr>
      <w:tr w:rsidR="00913FFD" w:rsidRPr="001411DC" w:rsidTr="00B3534C">
        <w:trPr>
          <w:cantSplit/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FD" w:rsidRPr="00056474" w:rsidRDefault="00913FFD" w:rsidP="00B14B94">
            <w:pPr>
              <w:pStyle w:val="a7"/>
              <w:rPr>
                <w:sz w:val="18"/>
                <w:szCs w:val="18"/>
              </w:rPr>
            </w:pPr>
            <w:r w:rsidRPr="00056474">
              <w:rPr>
                <w:sz w:val="18"/>
                <w:szCs w:val="18"/>
              </w:rPr>
              <w:t xml:space="preserve">Капитальный ремонт здания  автостанции по адресу: Нижегородская область, Большемурашкинский муниципальный округ, </w:t>
            </w:r>
            <w:proofErr w:type="spellStart"/>
            <w:r w:rsidRPr="00056474">
              <w:rPr>
                <w:sz w:val="18"/>
                <w:szCs w:val="18"/>
              </w:rPr>
              <w:t>р.п</w:t>
            </w:r>
            <w:proofErr w:type="spellEnd"/>
            <w:r w:rsidRPr="00056474">
              <w:rPr>
                <w:sz w:val="18"/>
                <w:szCs w:val="18"/>
              </w:rPr>
              <w:t xml:space="preserve">. </w:t>
            </w:r>
            <w:proofErr w:type="spellStart"/>
            <w:r w:rsidRPr="00056474">
              <w:rPr>
                <w:sz w:val="18"/>
                <w:szCs w:val="18"/>
              </w:rPr>
              <w:t>Б.Мурашкино</w:t>
            </w:r>
            <w:proofErr w:type="spellEnd"/>
            <w:r w:rsidRPr="00056474">
              <w:rPr>
                <w:sz w:val="18"/>
                <w:szCs w:val="18"/>
              </w:rPr>
              <w:t>, ул. Советская, д. 24А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FD" w:rsidRPr="00056474" w:rsidRDefault="00913FFD" w:rsidP="002D448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FD" w:rsidRPr="00056474" w:rsidRDefault="00913FFD" w:rsidP="002D44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FD" w:rsidRPr="00056474" w:rsidRDefault="00913FFD" w:rsidP="002D448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5647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913FFD" w:rsidRPr="00056474" w:rsidRDefault="00913FFD" w:rsidP="002D448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913FFD" w:rsidRPr="00056474" w:rsidRDefault="00913FFD" w:rsidP="002D448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5647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913FFD" w:rsidRPr="00056474" w:rsidRDefault="00913FFD" w:rsidP="002D448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5647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913FFD" w:rsidRPr="00056474" w:rsidRDefault="00913FFD" w:rsidP="002D448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5647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FD" w:rsidRPr="00056474" w:rsidRDefault="00913FFD" w:rsidP="002D44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913FFD" w:rsidRPr="00056474" w:rsidRDefault="00913FFD" w:rsidP="002D44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913FFD" w:rsidRPr="00056474" w:rsidRDefault="00913FFD" w:rsidP="002D44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913FFD" w:rsidRPr="00056474" w:rsidRDefault="00913FFD" w:rsidP="002D44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913FFD" w:rsidRPr="00056474" w:rsidRDefault="00913FFD" w:rsidP="002D44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FD" w:rsidRPr="007A43F2" w:rsidRDefault="007C2628" w:rsidP="002D44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7A43F2">
              <w:rPr>
                <w:b/>
                <w:sz w:val="18"/>
                <w:szCs w:val="18"/>
                <w:lang w:eastAsia="en-US"/>
              </w:rPr>
              <w:t>11699,71428</w:t>
            </w:r>
          </w:p>
          <w:p w:rsidR="00913FFD" w:rsidRPr="007A43F2" w:rsidRDefault="00913FFD" w:rsidP="002D44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913FFD" w:rsidRPr="007A43F2" w:rsidRDefault="007C2628" w:rsidP="002D44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A43F2">
              <w:rPr>
                <w:sz w:val="18"/>
                <w:szCs w:val="18"/>
                <w:lang w:eastAsia="en-US"/>
              </w:rPr>
              <w:t>2008,91428</w:t>
            </w:r>
          </w:p>
          <w:p w:rsidR="00913FFD" w:rsidRPr="007A43F2" w:rsidRDefault="00913FFD" w:rsidP="002D44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A43F2">
              <w:rPr>
                <w:sz w:val="18"/>
                <w:szCs w:val="18"/>
                <w:lang w:eastAsia="en-US"/>
              </w:rPr>
              <w:t>9690,80000</w:t>
            </w:r>
          </w:p>
          <w:p w:rsidR="00913FFD" w:rsidRPr="007A43F2" w:rsidRDefault="00913FFD" w:rsidP="002D44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A43F2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FFD" w:rsidRPr="007A43F2" w:rsidRDefault="00913FFD" w:rsidP="002D44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7A43F2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913FFD" w:rsidRPr="007A43F2" w:rsidRDefault="00913FFD" w:rsidP="002D448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913FFD" w:rsidRPr="007A43F2" w:rsidRDefault="00913FFD" w:rsidP="002D44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A43F2">
              <w:rPr>
                <w:sz w:val="18"/>
                <w:szCs w:val="18"/>
                <w:lang w:eastAsia="en-US"/>
              </w:rPr>
              <w:t>0,00000</w:t>
            </w:r>
          </w:p>
          <w:p w:rsidR="00913FFD" w:rsidRPr="007A43F2" w:rsidRDefault="00913FFD" w:rsidP="002D44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A43F2">
              <w:rPr>
                <w:sz w:val="18"/>
                <w:szCs w:val="18"/>
                <w:lang w:eastAsia="en-US"/>
              </w:rPr>
              <w:t>0,00000</w:t>
            </w:r>
          </w:p>
          <w:p w:rsidR="00913FFD" w:rsidRPr="007A43F2" w:rsidRDefault="00913FFD" w:rsidP="002D44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A43F2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628" w:rsidRPr="007A43F2" w:rsidRDefault="007C2628" w:rsidP="007C262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7A43F2">
              <w:rPr>
                <w:b/>
                <w:sz w:val="18"/>
                <w:szCs w:val="18"/>
                <w:lang w:eastAsia="en-US"/>
              </w:rPr>
              <w:t>11699,71428</w:t>
            </w:r>
          </w:p>
          <w:p w:rsidR="007C2628" w:rsidRPr="007A43F2" w:rsidRDefault="007C2628" w:rsidP="007C262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7C2628" w:rsidRPr="007A43F2" w:rsidRDefault="007C2628" w:rsidP="007C26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A43F2">
              <w:rPr>
                <w:sz w:val="18"/>
                <w:szCs w:val="18"/>
                <w:lang w:eastAsia="en-US"/>
              </w:rPr>
              <w:t>2008,91428</w:t>
            </w:r>
          </w:p>
          <w:p w:rsidR="007C2628" w:rsidRPr="007A43F2" w:rsidRDefault="007C2628" w:rsidP="007C262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A43F2">
              <w:rPr>
                <w:sz w:val="18"/>
                <w:szCs w:val="18"/>
                <w:lang w:eastAsia="en-US"/>
              </w:rPr>
              <w:t>9690,80000</w:t>
            </w:r>
          </w:p>
          <w:p w:rsidR="00913FFD" w:rsidRPr="007A43F2" w:rsidRDefault="00203C76" w:rsidP="00203C76">
            <w:pPr>
              <w:tabs>
                <w:tab w:val="left" w:pos="195"/>
                <w:tab w:val="center" w:pos="530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 w:rsidRPr="007A43F2">
              <w:rPr>
                <w:sz w:val="18"/>
                <w:szCs w:val="18"/>
                <w:lang w:eastAsia="en-US"/>
              </w:rPr>
              <w:tab/>
            </w:r>
            <w:r w:rsidRPr="007A43F2">
              <w:rPr>
                <w:sz w:val="18"/>
                <w:szCs w:val="18"/>
                <w:lang w:eastAsia="en-US"/>
              </w:rPr>
              <w:tab/>
            </w:r>
            <w:r w:rsidR="007C2628" w:rsidRPr="007A43F2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FD" w:rsidRPr="00E36703" w:rsidRDefault="00D749D5" w:rsidP="00BD7F68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FD" w:rsidRPr="001411DC" w:rsidRDefault="00913FFD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CF64EC" w:rsidRPr="001411DC" w:rsidTr="00B3534C">
        <w:trPr>
          <w:cantSplit/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EC" w:rsidRPr="00E36703" w:rsidRDefault="00CF64EC" w:rsidP="00CF64EC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Внесение изменений в проектную документацию «Строительство  автомобильной  дороги  общего  пользования  местного значения по </w:t>
            </w:r>
            <w:proofErr w:type="spellStart"/>
            <w:r w:rsidRPr="00E36703">
              <w:rPr>
                <w:sz w:val="18"/>
                <w:szCs w:val="18"/>
              </w:rPr>
              <w:t>ул</w:t>
            </w:r>
            <w:proofErr w:type="gramStart"/>
            <w:r w:rsidRPr="00E36703">
              <w:rPr>
                <w:sz w:val="18"/>
                <w:szCs w:val="18"/>
              </w:rPr>
              <w:t>.Д</w:t>
            </w:r>
            <w:proofErr w:type="gramEnd"/>
            <w:r w:rsidRPr="00E36703">
              <w:rPr>
                <w:sz w:val="18"/>
                <w:szCs w:val="18"/>
              </w:rPr>
              <w:t>убравная</w:t>
            </w:r>
            <w:proofErr w:type="spellEnd"/>
            <w:r w:rsidRPr="00E36703">
              <w:rPr>
                <w:sz w:val="18"/>
                <w:szCs w:val="18"/>
              </w:rPr>
              <w:t xml:space="preserve">  в </w:t>
            </w:r>
            <w:proofErr w:type="spellStart"/>
            <w:r w:rsidRPr="00E36703">
              <w:rPr>
                <w:sz w:val="18"/>
                <w:szCs w:val="18"/>
              </w:rPr>
              <w:t>р.п.Б.Мурашкино</w:t>
            </w:r>
            <w:proofErr w:type="spellEnd"/>
            <w:r w:rsidRPr="00E36703">
              <w:rPr>
                <w:sz w:val="18"/>
                <w:szCs w:val="18"/>
              </w:rPr>
              <w:t xml:space="preserve"> Большемурашкинского муниципального района Нижегородской области»</w:t>
            </w:r>
          </w:p>
          <w:p w:rsidR="00CF64EC" w:rsidRPr="00E36703" w:rsidRDefault="00CF64EC" w:rsidP="00B14B94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EC" w:rsidRPr="00E36703" w:rsidRDefault="00CF64EC" w:rsidP="00A9535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EC" w:rsidRPr="00E36703" w:rsidRDefault="00CF64E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EC" w:rsidRPr="00E36703" w:rsidRDefault="00CF64E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CF64EC" w:rsidRPr="00E36703" w:rsidRDefault="00CF64E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F64EC" w:rsidRPr="00E36703" w:rsidRDefault="00CF64E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CF64EC" w:rsidRPr="00E36703" w:rsidRDefault="00CF64E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CF64EC" w:rsidRPr="00E36703" w:rsidRDefault="00CF64E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EC" w:rsidRPr="00E36703" w:rsidRDefault="00CF64E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CF64EC" w:rsidRPr="00E36703" w:rsidRDefault="00CF64E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CF64EC" w:rsidRPr="00E36703" w:rsidRDefault="00CF64E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CF64EC" w:rsidRPr="00E36703" w:rsidRDefault="00CF64E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CF64EC" w:rsidRPr="00E36703" w:rsidRDefault="00CF64E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EC" w:rsidRPr="00056474" w:rsidRDefault="00CF64E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100,00000</w:t>
            </w:r>
          </w:p>
          <w:p w:rsidR="00CF64EC" w:rsidRPr="00056474" w:rsidRDefault="00CF64E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CF64EC" w:rsidRPr="00056474" w:rsidRDefault="00CF64E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100,00000</w:t>
            </w:r>
          </w:p>
          <w:p w:rsidR="00CF64EC" w:rsidRPr="00056474" w:rsidRDefault="00CF64E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CF64EC" w:rsidRPr="00056474" w:rsidRDefault="00CF64E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EC" w:rsidRPr="00056474" w:rsidRDefault="00CF64E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CF64EC" w:rsidRPr="00056474" w:rsidRDefault="00CF64E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CF64EC" w:rsidRPr="00056474" w:rsidRDefault="00CF64E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CF64EC" w:rsidRPr="00056474" w:rsidRDefault="00CF64E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CF64EC" w:rsidRPr="00056474" w:rsidRDefault="00CF64E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EC" w:rsidRPr="00056474" w:rsidRDefault="00CF64EC" w:rsidP="00CF64E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56474">
              <w:rPr>
                <w:b/>
                <w:sz w:val="18"/>
                <w:szCs w:val="18"/>
                <w:lang w:eastAsia="en-US"/>
              </w:rPr>
              <w:t>100,00000</w:t>
            </w:r>
          </w:p>
          <w:p w:rsidR="00CF64EC" w:rsidRPr="00056474" w:rsidRDefault="00CF64EC" w:rsidP="00CF64E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CF64EC" w:rsidRPr="00056474" w:rsidRDefault="00CF64EC" w:rsidP="00CF64E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100,00000</w:t>
            </w:r>
          </w:p>
          <w:p w:rsidR="00CF64EC" w:rsidRPr="00056474" w:rsidRDefault="00CF64EC" w:rsidP="00CF64E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>0,00000</w:t>
            </w:r>
          </w:p>
          <w:p w:rsidR="00CF64EC" w:rsidRPr="00056474" w:rsidRDefault="00CF64EC" w:rsidP="00CF64E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6474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EC" w:rsidRPr="00E36703" w:rsidRDefault="00CF64EC" w:rsidP="00A95350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EC" w:rsidRPr="001411DC" w:rsidRDefault="00CF64EC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390D18" w:rsidRPr="001411DC" w:rsidTr="00B3534C">
        <w:trPr>
          <w:cantSplit/>
          <w:trHeight w:val="814"/>
        </w:trPr>
        <w:tc>
          <w:tcPr>
            <w:tcW w:w="157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D18" w:rsidRPr="00203C76" w:rsidRDefault="00390D18" w:rsidP="00390D18">
            <w:pPr>
              <w:rPr>
                <w:sz w:val="18"/>
                <w:szCs w:val="18"/>
              </w:rPr>
            </w:pPr>
            <w:r w:rsidRPr="00203C76">
              <w:rPr>
                <w:i/>
                <w:sz w:val="20"/>
                <w:szCs w:val="20"/>
                <w:lang w:eastAsia="en-US"/>
              </w:rPr>
              <w:t xml:space="preserve">Задачи подпрограммы: </w:t>
            </w:r>
            <w:r w:rsidRPr="00203C76">
              <w:rPr>
                <w:b/>
                <w:i/>
                <w:sz w:val="20"/>
                <w:szCs w:val="20"/>
                <w:lang w:eastAsia="en-US"/>
              </w:rPr>
              <w:t>Строительство и реконструкция (модернизация) объектов социально-инженерной инфраструктуры, жилищно-коммунального хозяйства</w:t>
            </w:r>
          </w:p>
        </w:tc>
      </w:tr>
      <w:tr w:rsidR="00390D18" w:rsidRPr="001411DC" w:rsidTr="00B3534C">
        <w:trPr>
          <w:cantSplit/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18" w:rsidRPr="00E36703" w:rsidRDefault="00082E41" w:rsidP="00BD7F68">
            <w:pPr>
              <w:pStyle w:val="a7"/>
              <w:rPr>
                <w:sz w:val="18"/>
                <w:szCs w:val="18"/>
              </w:rPr>
            </w:pPr>
            <w:proofErr w:type="spellStart"/>
            <w:r w:rsidRPr="00E36703">
              <w:rPr>
                <w:sz w:val="18"/>
                <w:szCs w:val="18"/>
              </w:rPr>
              <w:t>ПСД+экспертиза</w:t>
            </w:r>
            <w:proofErr w:type="spellEnd"/>
            <w:r w:rsidRPr="00E36703">
              <w:rPr>
                <w:sz w:val="18"/>
                <w:szCs w:val="18"/>
              </w:rPr>
              <w:t xml:space="preserve"> </w:t>
            </w:r>
            <w:r w:rsidR="00390D18" w:rsidRPr="00E36703">
              <w:rPr>
                <w:sz w:val="18"/>
                <w:szCs w:val="18"/>
              </w:rPr>
              <w:t>«Строительство тротуара по переулку</w:t>
            </w:r>
            <w:r w:rsidR="001040FF" w:rsidRPr="00E36703">
              <w:rPr>
                <w:sz w:val="18"/>
                <w:szCs w:val="18"/>
              </w:rPr>
              <w:t xml:space="preserve"> </w:t>
            </w:r>
            <w:proofErr w:type="gramStart"/>
            <w:r w:rsidR="001040FF" w:rsidRPr="00E36703">
              <w:rPr>
                <w:sz w:val="18"/>
                <w:szCs w:val="18"/>
              </w:rPr>
              <w:t>Кооперативный</w:t>
            </w:r>
            <w:proofErr w:type="gramEnd"/>
            <w:r w:rsidR="001040FF" w:rsidRPr="00E36703">
              <w:rPr>
                <w:sz w:val="18"/>
                <w:szCs w:val="18"/>
              </w:rPr>
              <w:t xml:space="preserve"> в </w:t>
            </w:r>
            <w:proofErr w:type="spellStart"/>
            <w:r w:rsidR="001040FF" w:rsidRPr="00E36703">
              <w:rPr>
                <w:sz w:val="18"/>
                <w:szCs w:val="18"/>
              </w:rPr>
              <w:t>р.п</w:t>
            </w:r>
            <w:proofErr w:type="spellEnd"/>
            <w:r w:rsidR="001040FF" w:rsidRPr="00E36703">
              <w:rPr>
                <w:sz w:val="18"/>
                <w:szCs w:val="18"/>
              </w:rPr>
              <w:t xml:space="preserve">. </w:t>
            </w:r>
            <w:proofErr w:type="spellStart"/>
            <w:r w:rsidR="001040FF" w:rsidRPr="00E36703">
              <w:rPr>
                <w:sz w:val="18"/>
                <w:szCs w:val="18"/>
              </w:rPr>
              <w:t>Б.Мурашкино</w:t>
            </w:r>
            <w:proofErr w:type="spellEnd"/>
            <w:r w:rsidR="001040FF" w:rsidRPr="00E36703">
              <w:rPr>
                <w:sz w:val="18"/>
                <w:szCs w:val="18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18" w:rsidRPr="00E36703" w:rsidRDefault="00390D18" w:rsidP="00C57DC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18" w:rsidRPr="00E36703" w:rsidRDefault="00390D18" w:rsidP="00C57DC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18" w:rsidRPr="00E36703" w:rsidRDefault="00390D18" w:rsidP="00C57DC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390D18" w:rsidRPr="00E36703" w:rsidRDefault="00390D18" w:rsidP="00C57DC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390D18" w:rsidRPr="00E36703" w:rsidRDefault="00390D18" w:rsidP="00C57DC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390D18" w:rsidRPr="00E36703" w:rsidRDefault="00390D18" w:rsidP="00C57DC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390D18" w:rsidRPr="00E36703" w:rsidRDefault="00390D18" w:rsidP="00C57DC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18" w:rsidRPr="00E36703" w:rsidRDefault="001040FF" w:rsidP="00BD7F6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3</w:t>
            </w:r>
            <w:r w:rsidR="002326DD" w:rsidRPr="00E36703">
              <w:rPr>
                <w:b/>
                <w:sz w:val="18"/>
                <w:szCs w:val="18"/>
                <w:lang w:eastAsia="en-US"/>
              </w:rPr>
              <w:t>24</w:t>
            </w:r>
            <w:r w:rsidRPr="00E36703">
              <w:rPr>
                <w:b/>
                <w:sz w:val="18"/>
                <w:szCs w:val="18"/>
                <w:lang w:eastAsia="en-US"/>
              </w:rPr>
              <w:t>,</w:t>
            </w:r>
            <w:r w:rsidR="002326DD" w:rsidRPr="00E36703">
              <w:rPr>
                <w:b/>
                <w:sz w:val="18"/>
                <w:szCs w:val="18"/>
                <w:lang w:eastAsia="en-US"/>
              </w:rPr>
              <w:t>13</w:t>
            </w:r>
            <w:r w:rsidRPr="00E36703">
              <w:rPr>
                <w:b/>
                <w:sz w:val="18"/>
                <w:szCs w:val="18"/>
                <w:lang w:eastAsia="en-US"/>
              </w:rPr>
              <w:t>100</w:t>
            </w:r>
          </w:p>
          <w:p w:rsidR="001040FF" w:rsidRPr="00E36703" w:rsidRDefault="001040FF" w:rsidP="00BD7F6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1040FF" w:rsidRPr="00E36703" w:rsidRDefault="001040FF" w:rsidP="00BD7F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3</w:t>
            </w:r>
            <w:r w:rsidR="002326DD" w:rsidRPr="00E36703">
              <w:rPr>
                <w:sz w:val="18"/>
                <w:szCs w:val="18"/>
                <w:lang w:eastAsia="en-US"/>
              </w:rPr>
              <w:t>24</w:t>
            </w:r>
            <w:r w:rsidRPr="00E36703">
              <w:rPr>
                <w:sz w:val="18"/>
                <w:szCs w:val="18"/>
                <w:lang w:eastAsia="en-US"/>
              </w:rPr>
              <w:t>,</w:t>
            </w:r>
            <w:r w:rsidR="002326DD" w:rsidRPr="00E36703">
              <w:rPr>
                <w:sz w:val="18"/>
                <w:szCs w:val="18"/>
                <w:lang w:eastAsia="en-US"/>
              </w:rPr>
              <w:t>13</w:t>
            </w:r>
            <w:r w:rsidRPr="00E36703">
              <w:rPr>
                <w:sz w:val="18"/>
                <w:szCs w:val="18"/>
                <w:lang w:eastAsia="en-US"/>
              </w:rPr>
              <w:t>100</w:t>
            </w:r>
          </w:p>
          <w:p w:rsidR="001040FF" w:rsidRPr="00E36703" w:rsidRDefault="001040FF" w:rsidP="00BD7F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1040FF" w:rsidRPr="00E36703" w:rsidRDefault="001040FF" w:rsidP="00BD7F6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18" w:rsidRPr="00203C76" w:rsidRDefault="001040FF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1040FF" w:rsidRPr="00203C76" w:rsidRDefault="001040FF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1040FF" w:rsidRPr="00203C76" w:rsidRDefault="001040FF" w:rsidP="00D029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1040FF" w:rsidRPr="00203C76" w:rsidRDefault="001040FF" w:rsidP="00D029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1040FF" w:rsidRPr="00203C76" w:rsidRDefault="001040FF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18" w:rsidRPr="00203C76" w:rsidRDefault="001040FF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1040FF" w:rsidRPr="00203C76" w:rsidRDefault="001040FF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1040FF" w:rsidRPr="00203C76" w:rsidRDefault="001040FF" w:rsidP="00D029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1040FF" w:rsidRPr="00203C76" w:rsidRDefault="001040FF" w:rsidP="00D029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1040FF" w:rsidRPr="00203C76" w:rsidRDefault="001040FF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18" w:rsidRPr="00203C76" w:rsidRDefault="001040FF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3</w:t>
            </w:r>
            <w:r w:rsidR="002326DD" w:rsidRPr="00203C76">
              <w:rPr>
                <w:b/>
                <w:sz w:val="18"/>
                <w:szCs w:val="18"/>
                <w:lang w:eastAsia="en-US"/>
              </w:rPr>
              <w:t>24</w:t>
            </w:r>
            <w:r w:rsidRPr="00203C76">
              <w:rPr>
                <w:b/>
                <w:sz w:val="18"/>
                <w:szCs w:val="18"/>
                <w:lang w:eastAsia="en-US"/>
              </w:rPr>
              <w:t>,</w:t>
            </w:r>
            <w:r w:rsidR="002326DD" w:rsidRPr="00203C76">
              <w:rPr>
                <w:b/>
                <w:sz w:val="18"/>
                <w:szCs w:val="18"/>
                <w:lang w:eastAsia="en-US"/>
              </w:rPr>
              <w:t>13</w:t>
            </w:r>
            <w:r w:rsidRPr="00203C76">
              <w:rPr>
                <w:b/>
                <w:sz w:val="18"/>
                <w:szCs w:val="18"/>
                <w:lang w:eastAsia="en-US"/>
              </w:rPr>
              <w:t>100</w:t>
            </w:r>
          </w:p>
          <w:p w:rsidR="001040FF" w:rsidRPr="00203C76" w:rsidRDefault="001040FF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1040FF" w:rsidRPr="00203C76" w:rsidRDefault="00400D40" w:rsidP="00D029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324,13100</w:t>
            </w:r>
          </w:p>
          <w:p w:rsidR="001040FF" w:rsidRPr="00203C76" w:rsidRDefault="001040FF" w:rsidP="00D029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1040FF" w:rsidRPr="00203C76" w:rsidRDefault="001040FF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18" w:rsidRPr="00E36703" w:rsidRDefault="00B14B94" w:rsidP="00BD7F68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18" w:rsidRPr="001411DC" w:rsidRDefault="00390D18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2326DD" w:rsidRPr="001411DC" w:rsidTr="00B3534C">
        <w:trPr>
          <w:cantSplit/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D" w:rsidRPr="00E36703" w:rsidRDefault="002326DD" w:rsidP="00BD7F68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Возмещение стоимости квартиры в рамках приобретения жилья для </w:t>
            </w:r>
            <w:proofErr w:type="gramStart"/>
            <w:r w:rsidRPr="00E36703">
              <w:rPr>
                <w:sz w:val="18"/>
                <w:szCs w:val="18"/>
              </w:rPr>
              <w:t>граждан</w:t>
            </w:r>
            <w:proofErr w:type="gramEnd"/>
            <w:r w:rsidRPr="00E36703">
              <w:rPr>
                <w:sz w:val="18"/>
                <w:szCs w:val="18"/>
              </w:rPr>
              <w:t xml:space="preserve"> подлежащих расселению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D" w:rsidRPr="00E36703" w:rsidRDefault="002326DD" w:rsidP="004A56C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D" w:rsidRPr="00E36703" w:rsidRDefault="002326DD" w:rsidP="004A56C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D" w:rsidRPr="00E36703" w:rsidRDefault="002326DD" w:rsidP="004A56C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2326DD" w:rsidRPr="00E36703" w:rsidRDefault="002326DD" w:rsidP="004A56C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2326DD" w:rsidRPr="00E36703" w:rsidRDefault="002326DD" w:rsidP="004A56C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2326DD" w:rsidRPr="00E36703" w:rsidRDefault="002326DD" w:rsidP="004A56C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2326DD" w:rsidRPr="00E36703" w:rsidRDefault="002326DD" w:rsidP="004A56C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D" w:rsidRPr="00E36703" w:rsidRDefault="002326DD" w:rsidP="00BD7F6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3006,91469</w:t>
            </w:r>
          </w:p>
          <w:p w:rsidR="002326DD" w:rsidRPr="00E36703" w:rsidRDefault="002326DD" w:rsidP="00BD7F6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2326DD" w:rsidRPr="00E36703" w:rsidRDefault="002326DD" w:rsidP="00BD7F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3006,91469</w:t>
            </w:r>
          </w:p>
          <w:p w:rsidR="002326DD" w:rsidRPr="00E36703" w:rsidRDefault="002326DD" w:rsidP="00BD7F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2326DD" w:rsidRPr="00E36703" w:rsidRDefault="002326DD" w:rsidP="00BD7F6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D" w:rsidRPr="00203C76" w:rsidRDefault="00082E41" w:rsidP="002326D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529,91251</w:t>
            </w:r>
          </w:p>
          <w:p w:rsidR="002326DD" w:rsidRPr="00203C76" w:rsidRDefault="002326DD" w:rsidP="002326D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2326DD" w:rsidRPr="00203C76" w:rsidRDefault="00082E41" w:rsidP="002326D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529,91251</w:t>
            </w:r>
          </w:p>
          <w:p w:rsidR="002326DD" w:rsidRPr="00203C76" w:rsidRDefault="002326DD" w:rsidP="002326D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2326DD" w:rsidRPr="00203C76" w:rsidRDefault="002326DD" w:rsidP="002326DD">
            <w:pPr>
              <w:spacing w:line="276" w:lineRule="auto"/>
              <w:jc w:val="center"/>
              <w:rPr>
                <w:b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D" w:rsidRPr="00203C76" w:rsidRDefault="002326DD" w:rsidP="002326D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2326DD" w:rsidRPr="00203C76" w:rsidRDefault="002326DD" w:rsidP="002326D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2326DD" w:rsidRPr="00203C76" w:rsidRDefault="002326DD" w:rsidP="002326D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2326DD" w:rsidRPr="00203C76" w:rsidRDefault="002326DD" w:rsidP="002326D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2326DD" w:rsidRPr="00203C76" w:rsidRDefault="002326DD" w:rsidP="002326DD">
            <w:pPr>
              <w:spacing w:line="276" w:lineRule="auto"/>
              <w:jc w:val="center"/>
              <w:rPr>
                <w:b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E41" w:rsidRPr="00203C76" w:rsidRDefault="00082E41" w:rsidP="00082E4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529,91251</w:t>
            </w:r>
          </w:p>
          <w:p w:rsidR="00082E41" w:rsidRPr="00203C76" w:rsidRDefault="00082E41" w:rsidP="00082E4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082E41" w:rsidRPr="00203C76" w:rsidRDefault="00082E41" w:rsidP="00082E4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529,91251</w:t>
            </w:r>
          </w:p>
          <w:p w:rsidR="00082E41" w:rsidRPr="00203C76" w:rsidRDefault="00082E41" w:rsidP="00082E4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2326DD" w:rsidRPr="00203C76" w:rsidRDefault="00082E41" w:rsidP="00082E4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D" w:rsidRPr="00E36703" w:rsidRDefault="002326DD" w:rsidP="00BD7F68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DD" w:rsidRPr="001411DC" w:rsidRDefault="002326DD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45270C" w:rsidRPr="001411DC" w:rsidTr="00B3534C">
        <w:trPr>
          <w:cantSplit/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E36703" w:rsidRDefault="0045270C" w:rsidP="00BD7F68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lastRenderedPageBreak/>
              <w:t xml:space="preserve">Технологическое присоединение к сетям газоснабжения жилого дома блокированной застройки (6 блоков) по адресу: РФ, Нижегородская область, </w:t>
            </w:r>
            <w:proofErr w:type="spellStart"/>
            <w:r w:rsidRPr="00E36703">
              <w:rPr>
                <w:sz w:val="18"/>
                <w:szCs w:val="18"/>
              </w:rPr>
              <w:t>мо</w:t>
            </w:r>
            <w:proofErr w:type="spellEnd"/>
            <w:r w:rsidRPr="00E36703">
              <w:rPr>
                <w:sz w:val="18"/>
                <w:szCs w:val="18"/>
              </w:rPr>
              <w:t xml:space="preserve"> Большемурашкинский, </w:t>
            </w:r>
            <w:proofErr w:type="spellStart"/>
            <w:r w:rsidRPr="00E36703">
              <w:rPr>
                <w:sz w:val="18"/>
                <w:szCs w:val="18"/>
              </w:rPr>
              <w:t>р.п</w:t>
            </w:r>
            <w:proofErr w:type="spellEnd"/>
            <w:r w:rsidRPr="00E36703">
              <w:rPr>
                <w:sz w:val="18"/>
                <w:szCs w:val="18"/>
              </w:rPr>
              <w:t xml:space="preserve">. </w:t>
            </w:r>
            <w:proofErr w:type="spellStart"/>
            <w:r w:rsidRPr="00E36703">
              <w:rPr>
                <w:sz w:val="18"/>
                <w:szCs w:val="18"/>
              </w:rPr>
              <w:t>Б.Мурашкино</w:t>
            </w:r>
            <w:proofErr w:type="spellEnd"/>
            <w:r w:rsidRPr="00E36703">
              <w:rPr>
                <w:sz w:val="18"/>
                <w:szCs w:val="18"/>
              </w:rPr>
              <w:t>, улица Садовая, 25 метров юго-западнее д. 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E36703" w:rsidRDefault="0045270C" w:rsidP="00A9535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E36703" w:rsidRDefault="0045270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E36703" w:rsidRDefault="0045270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45270C" w:rsidRPr="00E36703" w:rsidRDefault="0045270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45270C" w:rsidRPr="00E36703" w:rsidRDefault="0045270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45270C" w:rsidRPr="00E36703" w:rsidRDefault="0045270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45270C" w:rsidRPr="00E36703" w:rsidRDefault="0045270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E36703" w:rsidRDefault="0045270C" w:rsidP="0045270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45270C" w:rsidRPr="00E36703" w:rsidRDefault="0045270C" w:rsidP="0045270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45270C" w:rsidRPr="00E36703" w:rsidRDefault="0045270C" w:rsidP="0045270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45270C" w:rsidRPr="00E36703" w:rsidRDefault="0045270C" w:rsidP="0045270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45270C" w:rsidRPr="00E36703" w:rsidRDefault="0045270C" w:rsidP="0045270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203C76" w:rsidRDefault="0045270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1097,55663</w:t>
            </w:r>
          </w:p>
          <w:p w:rsidR="0045270C" w:rsidRPr="00203C76" w:rsidRDefault="0045270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45270C" w:rsidRPr="00203C76" w:rsidRDefault="0045270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1097,55663</w:t>
            </w:r>
          </w:p>
          <w:p w:rsidR="0045270C" w:rsidRPr="00203C76" w:rsidRDefault="0045270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45270C" w:rsidRPr="00203C76" w:rsidRDefault="0045270C" w:rsidP="00A95350">
            <w:pPr>
              <w:spacing w:line="276" w:lineRule="auto"/>
              <w:jc w:val="center"/>
              <w:rPr>
                <w:b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203C76" w:rsidRDefault="007369B2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733,53091</w:t>
            </w:r>
          </w:p>
          <w:p w:rsidR="0045270C" w:rsidRPr="00203C76" w:rsidRDefault="0045270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45270C" w:rsidRPr="00203C76" w:rsidRDefault="007369B2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733,53091</w:t>
            </w:r>
          </w:p>
          <w:p w:rsidR="0045270C" w:rsidRPr="00203C76" w:rsidRDefault="0045270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45270C" w:rsidRPr="00203C76" w:rsidRDefault="0045270C" w:rsidP="00A95350">
            <w:pPr>
              <w:spacing w:line="276" w:lineRule="auto"/>
              <w:jc w:val="center"/>
              <w:rPr>
                <w:b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203C76" w:rsidRDefault="007369B2" w:rsidP="0045270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1831,08754</w:t>
            </w:r>
          </w:p>
          <w:p w:rsidR="0045270C" w:rsidRPr="00203C76" w:rsidRDefault="0045270C" w:rsidP="0045270C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45270C" w:rsidRPr="00203C76" w:rsidRDefault="007369B2" w:rsidP="0045270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1831,08754</w:t>
            </w:r>
          </w:p>
          <w:p w:rsidR="0045270C" w:rsidRPr="00203C76" w:rsidRDefault="0045270C" w:rsidP="0045270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45270C" w:rsidRPr="00203C76" w:rsidRDefault="0045270C" w:rsidP="0045270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E36703" w:rsidRDefault="0045270C" w:rsidP="00A95350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1411DC" w:rsidRDefault="0045270C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45270C" w:rsidRPr="001411DC" w:rsidTr="00B3534C">
        <w:trPr>
          <w:cantSplit/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E36703" w:rsidRDefault="0045270C" w:rsidP="00BD7F68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Расходы за счет средств резервного фонда правительства Нижегородской области  (</w:t>
            </w:r>
            <w:r w:rsidR="00A90A01" w:rsidRPr="00E36703">
              <w:rPr>
                <w:sz w:val="18"/>
                <w:szCs w:val="18"/>
              </w:rPr>
              <w:t xml:space="preserve">теплотрасса </w:t>
            </w:r>
            <w:proofErr w:type="spellStart"/>
            <w:r w:rsidR="00A90A01" w:rsidRPr="00E36703">
              <w:rPr>
                <w:sz w:val="18"/>
                <w:szCs w:val="18"/>
              </w:rPr>
              <w:t>ул</w:t>
            </w:r>
            <w:proofErr w:type="gramStart"/>
            <w:r w:rsidR="00A90A01" w:rsidRPr="00E36703">
              <w:rPr>
                <w:sz w:val="18"/>
                <w:szCs w:val="18"/>
              </w:rPr>
              <w:t>.С</w:t>
            </w:r>
            <w:proofErr w:type="gramEnd"/>
            <w:r w:rsidR="00A90A01" w:rsidRPr="00E36703">
              <w:rPr>
                <w:sz w:val="18"/>
                <w:szCs w:val="18"/>
              </w:rPr>
              <w:t>вободы</w:t>
            </w:r>
            <w:proofErr w:type="spellEnd"/>
            <w:r w:rsidR="00A90A01" w:rsidRPr="00E36703">
              <w:rPr>
                <w:sz w:val="18"/>
                <w:szCs w:val="18"/>
              </w:rPr>
              <w:t>-прокуратура)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E36703" w:rsidRDefault="0045270C" w:rsidP="00A9535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E36703" w:rsidRDefault="0045270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E36703" w:rsidRDefault="0045270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45270C" w:rsidRPr="00E36703" w:rsidRDefault="0045270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45270C" w:rsidRPr="00E36703" w:rsidRDefault="0045270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45270C" w:rsidRPr="00E36703" w:rsidRDefault="0045270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45270C" w:rsidRPr="00E36703" w:rsidRDefault="0045270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E36703" w:rsidRDefault="0045270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45270C" w:rsidRPr="00E36703" w:rsidRDefault="0045270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45270C" w:rsidRPr="00E36703" w:rsidRDefault="0045270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45270C" w:rsidRPr="00E36703" w:rsidRDefault="0045270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45270C" w:rsidRPr="00E36703" w:rsidRDefault="0045270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203C76" w:rsidRDefault="00A90A01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1475,67788</w:t>
            </w:r>
          </w:p>
          <w:p w:rsidR="0045270C" w:rsidRPr="00203C76" w:rsidRDefault="0045270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45270C" w:rsidRPr="00203C76" w:rsidRDefault="00A90A01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45270C" w:rsidRPr="00203C76" w:rsidRDefault="00A90A01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1475,67788</w:t>
            </w:r>
          </w:p>
          <w:p w:rsidR="0045270C" w:rsidRPr="00203C76" w:rsidRDefault="0045270C" w:rsidP="00A95350">
            <w:pPr>
              <w:spacing w:line="276" w:lineRule="auto"/>
              <w:jc w:val="center"/>
              <w:rPr>
                <w:b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203C76" w:rsidRDefault="0045270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45270C" w:rsidRPr="00203C76" w:rsidRDefault="0045270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45270C" w:rsidRPr="00203C76" w:rsidRDefault="0045270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45270C" w:rsidRPr="00203C76" w:rsidRDefault="0045270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45270C" w:rsidRPr="00203C76" w:rsidRDefault="0045270C" w:rsidP="00A95350">
            <w:pPr>
              <w:spacing w:line="276" w:lineRule="auto"/>
              <w:jc w:val="center"/>
              <w:rPr>
                <w:b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203C76" w:rsidRDefault="00A90A01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1475,67788</w:t>
            </w:r>
          </w:p>
          <w:p w:rsidR="0045270C" w:rsidRPr="00203C76" w:rsidRDefault="0045270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A90A01" w:rsidRPr="00203C76" w:rsidRDefault="00A90A01" w:rsidP="00A90A0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45270C" w:rsidRPr="00203C76" w:rsidRDefault="00A90A01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1475,67788</w:t>
            </w:r>
          </w:p>
          <w:p w:rsidR="0045270C" w:rsidRPr="00203C76" w:rsidRDefault="0045270C" w:rsidP="00A9535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E36703" w:rsidRDefault="0045270C" w:rsidP="00A95350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1411DC" w:rsidRDefault="0045270C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45270C" w:rsidRPr="001411DC" w:rsidTr="00B3534C">
        <w:trPr>
          <w:cantSplit/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E36703" w:rsidRDefault="00A90A01" w:rsidP="00BD7F68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Экспертиза ПС</w:t>
            </w:r>
            <w:r w:rsidR="00811C71" w:rsidRPr="00E36703">
              <w:rPr>
                <w:sz w:val="18"/>
                <w:szCs w:val="18"/>
              </w:rPr>
              <w:t xml:space="preserve">Д участка сети теплотрассы ул. Свободы (прокуратура)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E36703" w:rsidRDefault="0045270C" w:rsidP="00A9535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E36703" w:rsidRDefault="0045270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E36703" w:rsidRDefault="0045270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45270C" w:rsidRPr="00E36703" w:rsidRDefault="0045270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45270C" w:rsidRPr="00E36703" w:rsidRDefault="0045270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45270C" w:rsidRPr="00E36703" w:rsidRDefault="0045270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45270C" w:rsidRPr="00E36703" w:rsidRDefault="0045270C" w:rsidP="00A95350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E36703" w:rsidRDefault="0045270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45270C" w:rsidRPr="00E36703" w:rsidRDefault="0045270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45270C" w:rsidRPr="00E36703" w:rsidRDefault="0045270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45270C" w:rsidRPr="00E36703" w:rsidRDefault="0045270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45270C" w:rsidRPr="00E36703" w:rsidRDefault="0045270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203C76" w:rsidRDefault="00811C71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16,73700</w:t>
            </w:r>
          </w:p>
          <w:p w:rsidR="0045270C" w:rsidRPr="00203C76" w:rsidRDefault="0045270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45270C" w:rsidRPr="00203C76" w:rsidRDefault="00811C71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16,73700</w:t>
            </w:r>
          </w:p>
          <w:p w:rsidR="0045270C" w:rsidRPr="00203C76" w:rsidRDefault="0045270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45270C" w:rsidRPr="00203C76" w:rsidRDefault="0045270C" w:rsidP="00A95350">
            <w:pPr>
              <w:spacing w:line="276" w:lineRule="auto"/>
              <w:jc w:val="center"/>
              <w:rPr>
                <w:b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203C76" w:rsidRDefault="0045270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45270C" w:rsidRPr="00203C76" w:rsidRDefault="0045270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45270C" w:rsidRPr="00203C76" w:rsidRDefault="0045270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45270C" w:rsidRPr="00203C76" w:rsidRDefault="0045270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45270C" w:rsidRPr="00203C76" w:rsidRDefault="0045270C" w:rsidP="00A95350">
            <w:pPr>
              <w:spacing w:line="276" w:lineRule="auto"/>
              <w:jc w:val="center"/>
              <w:rPr>
                <w:b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203C76" w:rsidRDefault="00811C71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b/>
                <w:sz w:val="18"/>
                <w:szCs w:val="18"/>
                <w:lang w:eastAsia="en-US"/>
              </w:rPr>
              <w:t>16,73700</w:t>
            </w:r>
          </w:p>
          <w:p w:rsidR="0045270C" w:rsidRPr="00203C76" w:rsidRDefault="0045270C" w:rsidP="00A9535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45270C" w:rsidRPr="00203C76" w:rsidRDefault="00811C71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16,73700</w:t>
            </w:r>
          </w:p>
          <w:p w:rsidR="0045270C" w:rsidRPr="00203C76" w:rsidRDefault="0045270C" w:rsidP="00A9535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45270C" w:rsidRPr="00203C76" w:rsidRDefault="0045270C" w:rsidP="00A9535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E36703" w:rsidRDefault="0045270C" w:rsidP="00A95350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70C" w:rsidRPr="001411DC" w:rsidRDefault="0045270C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7369B2" w:rsidRPr="001411DC" w:rsidTr="00B3534C">
        <w:trPr>
          <w:cantSplit/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B2" w:rsidRPr="00E36703" w:rsidRDefault="007369B2" w:rsidP="00BD7F68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ПСД Детская школа иску</w:t>
            </w:r>
            <w:proofErr w:type="gramStart"/>
            <w:r>
              <w:rPr>
                <w:sz w:val="18"/>
                <w:szCs w:val="18"/>
              </w:rPr>
              <w:t xml:space="preserve">сств в </w:t>
            </w:r>
            <w:proofErr w:type="spell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.п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Б.Мурашкино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B2" w:rsidRPr="00E36703" w:rsidRDefault="007369B2" w:rsidP="00972DF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B2" w:rsidRPr="00E36703" w:rsidRDefault="007369B2" w:rsidP="00972DF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B2" w:rsidRPr="00E36703" w:rsidRDefault="007369B2" w:rsidP="00972DF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7369B2" w:rsidRPr="00E36703" w:rsidRDefault="007369B2" w:rsidP="00972DF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369B2" w:rsidRPr="00E36703" w:rsidRDefault="007369B2" w:rsidP="00972DF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7369B2" w:rsidRPr="00E36703" w:rsidRDefault="007369B2" w:rsidP="00972DF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7369B2" w:rsidRPr="00E36703" w:rsidRDefault="007369B2" w:rsidP="00972DF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B2" w:rsidRPr="00E36703" w:rsidRDefault="007369B2" w:rsidP="00972DF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7369B2" w:rsidRPr="00E36703" w:rsidRDefault="007369B2" w:rsidP="00972DF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7369B2" w:rsidRPr="00E36703" w:rsidRDefault="007369B2" w:rsidP="00972DF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7369B2" w:rsidRPr="00E36703" w:rsidRDefault="007369B2" w:rsidP="00972DF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7369B2" w:rsidRPr="00E36703" w:rsidRDefault="007369B2" w:rsidP="00972DF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B2" w:rsidRPr="00203C76" w:rsidRDefault="007369B2" w:rsidP="00972DF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7369B2" w:rsidRPr="00203C76" w:rsidRDefault="007369B2" w:rsidP="00972DF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7369B2" w:rsidRPr="00203C76" w:rsidRDefault="007369B2" w:rsidP="00972DF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0,00000</w:t>
            </w:r>
          </w:p>
          <w:p w:rsidR="007369B2" w:rsidRPr="00203C76" w:rsidRDefault="007369B2" w:rsidP="00972DF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7369B2" w:rsidRPr="00203C76" w:rsidRDefault="007369B2" w:rsidP="00972DF4">
            <w:pPr>
              <w:spacing w:line="276" w:lineRule="auto"/>
              <w:jc w:val="center"/>
              <w:rPr>
                <w:b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B2" w:rsidRPr="00203C76" w:rsidRDefault="007369B2" w:rsidP="00972DF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13 166,97808</w:t>
            </w:r>
          </w:p>
          <w:p w:rsidR="007369B2" w:rsidRPr="00203C76" w:rsidRDefault="007369B2" w:rsidP="00972DF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7369B2" w:rsidRPr="00203C76" w:rsidRDefault="007369B2" w:rsidP="00972DF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13 166,97808</w:t>
            </w:r>
          </w:p>
          <w:p w:rsidR="007369B2" w:rsidRPr="00203C76" w:rsidRDefault="007369B2" w:rsidP="00972DF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7369B2" w:rsidRPr="00203C76" w:rsidRDefault="007369B2" w:rsidP="00972DF4">
            <w:pPr>
              <w:spacing w:line="276" w:lineRule="auto"/>
              <w:jc w:val="center"/>
              <w:rPr>
                <w:b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B2" w:rsidRPr="00203C76" w:rsidRDefault="007369B2" w:rsidP="00972DF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13 166,97808</w:t>
            </w:r>
          </w:p>
          <w:p w:rsidR="007369B2" w:rsidRPr="00203C76" w:rsidRDefault="007369B2" w:rsidP="00972DF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7369B2" w:rsidRPr="00203C76" w:rsidRDefault="007369B2" w:rsidP="00972DF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13 166,97808</w:t>
            </w:r>
          </w:p>
          <w:p w:rsidR="007369B2" w:rsidRPr="00203C76" w:rsidRDefault="007369B2" w:rsidP="00972DF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>0,00000</w:t>
            </w:r>
          </w:p>
          <w:p w:rsidR="007369B2" w:rsidRPr="00203C76" w:rsidRDefault="007369B2" w:rsidP="00972DF4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203C76">
              <w:rPr>
                <w:sz w:val="18"/>
                <w:szCs w:val="18"/>
                <w:lang w:eastAsia="en-US"/>
              </w:rPr>
              <w:t xml:space="preserve">0,00000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B2" w:rsidRPr="00E36703" w:rsidRDefault="007369B2" w:rsidP="00972DF4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 xml:space="preserve"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B2" w:rsidRPr="001411DC" w:rsidRDefault="007369B2" w:rsidP="00BD7F68">
            <w:pPr>
              <w:jc w:val="both"/>
              <w:rPr>
                <w:sz w:val="18"/>
                <w:szCs w:val="18"/>
              </w:rPr>
            </w:pPr>
          </w:p>
        </w:tc>
      </w:tr>
      <w:tr w:rsidR="00B14B94" w:rsidRPr="001411DC" w:rsidTr="00B3534C">
        <w:trPr>
          <w:cantSplit/>
          <w:trHeight w:val="814"/>
        </w:trPr>
        <w:tc>
          <w:tcPr>
            <w:tcW w:w="157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B94" w:rsidRPr="00E36703" w:rsidRDefault="00B14B94" w:rsidP="00B14B94">
            <w:pPr>
              <w:rPr>
                <w:sz w:val="18"/>
                <w:szCs w:val="18"/>
              </w:rPr>
            </w:pPr>
            <w:r w:rsidRPr="00E36703">
              <w:rPr>
                <w:i/>
                <w:sz w:val="20"/>
                <w:szCs w:val="20"/>
                <w:lang w:eastAsia="en-US"/>
              </w:rPr>
              <w:t xml:space="preserve">Задачи подпрограммы: </w:t>
            </w:r>
            <w:r w:rsidRPr="00E36703">
              <w:rPr>
                <w:b/>
                <w:i/>
                <w:sz w:val="20"/>
                <w:szCs w:val="20"/>
                <w:lang w:eastAsia="en-US"/>
              </w:rPr>
              <w:t>Мероприятия по землеустройству и землепользованию, градостроительной деятельности</w:t>
            </w:r>
          </w:p>
        </w:tc>
      </w:tr>
      <w:tr w:rsidR="00B14B94" w:rsidRPr="001411DC" w:rsidTr="00B3534C">
        <w:trPr>
          <w:cantSplit/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94" w:rsidRPr="00E36703" w:rsidRDefault="00B14B94" w:rsidP="00B14B94">
            <w:pPr>
              <w:pStyle w:val="a7"/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lastRenderedPageBreak/>
              <w:t>Разработка местных норматив градостроительного проектирования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94" w:rsidRPr="00E36703" w:rsidRDefault="00B14B94" w:rsidP="00C57DC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Прочие 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94" w:rsidRPr="00E36703" w:rsidRDefault="00B14B94" w:rsidP="00C57DC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2024-2026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94" w:rsidRPr="00E36703" w:rsidRDefault="00B14B94" w:rsidP="00C57DC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всего</w:t>
            </w:r>
          </w:p>
          <w:p w:rsidR="00B14B94" w:rsidRPr="00E36703" w:rsidRDefault="00B14B94" w:rsidP="00C57DC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B14B94" w:rsidRPr="00E36703" w:rsidRDefault="00B14B94" w:rsidP="00C57DC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бюджет округа</w:t>
            </w:r>
          </w:p>
          <w:p w:rsidR="00B14B94" w:rsidRPr="00E36703" w:rsidRDefault="00B14B94" w:rsidP="00C57DC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областной</w:t>
            </w:r>
          </w:p>
          <w:p w:rsidR="00B14B94" w:rsidRPr="00E36703" w:rsidRDefault="00B14B94" w:rsidP="00C57DC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3670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 федеральный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94" w:rsidRPr="00E36703" w:rsidRDefault="00B14B94" w:rsidP="00BD7F6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250,00000</w:t>
            </w:r>
          </w:p>
          <w:p w:rsidR="00B14B94" w:rsidRPr="00E36703" w:rsidRDefault="00B14B94" w:rsidP="00BD7F6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14B94" w:rsidRPr="00E36703" w:rsidRDefault="00B14B94" w:rsidP="00BD7F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250,00000</w:t>
            </w:r>
          </w:p>
          <w:p w:rsidR="00B14B94" w:rsidRPr="00E36703" w:rsidRDefault="00B14B94" w:rsidP="00BD7F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B14B94" w:rsidRPr="00E36703" w:rsidRDefault="00B14B94" w:rsidP="00BD7F6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94" w:rsidRPr="00E36703" w:rsidRDefault="00B14B94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B14B94" w:rsidRPr="00E36703" w:rsidRDefault="00B14B94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14B94" w:rsidRPr="00E36703" w:rsidRDefault="00B14B94" w:rsidP="00D029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B14B94" w:rsidRPr="00E36703" w:rsidRDefault="00B14B94" w:rsidP="00D029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B14B94" w:rsidRPr="00E36703" w:rsidRDefault="00B14B94" w:rsidP="00D029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B14B94" w:rsidRPr="00E36703" w:rsidRDefault="00B14B94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94" w:rsidRPr="00E36703" w:rsidRDefault="00B14B94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0,00000</w:t>
            </w:r>
          </w:p>
          <w:p w:rsidR="00B14B94" w:rsidRPr="00E36703" w:rsidRDefault="00B14B94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14B94" w:rsidRPr="00E36703" w:rsidRDefault="00B14B94" w:rsidP="00D029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B14B94" w:rsidRPr="00E36703" w:rsidRDefault="00B14B94" w:rsidP="00D029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B14B94" w:rsidRPr="00E36703" w:rsidRDefault="00B14B94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94" w:rsidRPr="00E36703" w:rsidRDefault="00B14B94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b/>
                <w:sz w:val="18"/>
                <w:szCs w:val="18"/>
                <w:lang w:eastAsia="en-US"/>
              </w:rPr>
              <w:t>250,00000</w:t>
            </w:r>
          </w:p>
          <w:p w:rsidR="00B14B94" w:rsidRPr="00E36703" w:rsidRDefault="00B14B94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B14B94" w:rsidRPr="00E36703" w:rsidRDefault="00B14B94" w:rsidP="00D029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B14B94" w:rsidRPr="00E36703" w:rsidRDefault="00B14B94" w:rsidP="00D0292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  <w:p w:rsidR="00B14B94" w:rsidRPr="00E36703" w:rsidRDefault="00B14B94" w:rsidP="00D02924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36703">
              <w:rPr>
                <w:sz w:val="18"/>
                <w:szCs w:val="18"/>
                <w:lang w:eastAsia="en-US"/>
              </w:rPr>
              <w:t>0,00000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94" w:rsidRPr="00E36703" w:rsidRDefault="00B14B94" w:rsidP="00BD7F68">
            <w:pPr>
              <w:rPr>
                <w:sz w:val="18"/>
                <w:szCs w:val="18"/>
              </w:rPr>
            </w:pPr>
            <w:r w:rsidRPr="00E36703">
              <w:rPr>
                <w:sz w:val="18"/>
                <w:szCs w:val="18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 Нижегородской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94" w:rsidRPr="00082E41" w:rsidRDefault="00B14B94" w:rsidP="00BD7F68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9B2A30" w:rsidRPr="001411DC" w:rsidTr="00B3534C">
        <w:trPr>
          <w:cantSplit/>
          <w:trHeight w:val="34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A30" w:rsidRPr="001411DC" w:rsidRDefault="009B2A30">
            <w:pPr>
              <w:spacing w:line="276" w:lineRule="auto"/>
              <w:ind w:right="-135"/>
              <w:rPr>
                <w:b/>
                <w:sz w:val="18"/>
                <w:szCs w:val="18"/>
                <w:lang w:eastAsia="en-US"/>
              </w:rPr>
            </w:pPr>
            <w:r w:rsidRPr="001411DC">
              <w:rPr>
                <w:b/>
                <w:sz w:val="18"/>
                <w:szCs w:val="18"/>
                <w:lang w:eastAsia="en-US"/>
              </w:rPr>
              <w:t>Всего по Программе (подпрограмме):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1411DC" w:rsidRDefault="009B2A3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1411DC" w:rsidRDefault="009B2A3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1411DC" w:rsidRDefault="009B2A3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30" w:rsidRPr="001411DC" w:rsidRDefault="004B58D4" w:rsidP="00807B5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18376,18610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30" w:rsidRPr="001411DC" w:rsidRDefault="007A43F2" w:rsidP="0018226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63778,38036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30" w:rsidRPr="001411DC" w:rsidRDefault="00B3534C" w:rsidP="002D44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146982,70200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30" w:rsidRPr="001411DC" w:rsidRDefault="00B3534C" w:rsidP="0018226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229137,26846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1411DC" w:rsidRDefault="009B2A30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 w:rsidRPr="001411DC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30" w:rsidRPr="001411DC" w:rsidRDefault="009B2A30" w:rsidP="006A7DEC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</w:p>
        </w:tc>
      </w:tr>
    </w:tbl>
    <w:p w:rsidR="00DC4A94" w:rsidRDefault="00DC4A94" w:rsidP="00DC4A9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CF64EC" w:rsidRDefault="00CF64EC" w:rsidP="00DC4A9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BB1293" w:rsidRDefault="00BB1293" w:rsidP="00DC4A9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BB1293" w:rsidRDefault="00BB1293" w:rsidP="00DC4A9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BB1293" w:rsidRDefault="00BB1293" w:rsidP="00DC4A9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39B9" w:rsidRDefault="008939B9" w:rsidP="00DC4A9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39B9" w:rsidRDefault="008939B9" w:rsidP="00DC4A9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39B9" w:rsidRDefault="008939B9" w:rsidP="00DC4A9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39B9" w:rsidRDefault="008939B9" w:rsidP="00DC4A9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39B9" w:rsidRDefault="008939B9" w:rsidP="00DC4A9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39B9" w:rsidRDefault="008939B9" w:rsidP="00DC4A9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39B9" w:rsidRDefault="008939B9" w:rsidP="00DC4A9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39B9" w:rsidRDefault="008939B9" w:rsidP="00DC4A9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39B9" w:rsidRDefault="008939B9" w:rsidP="00DC4A9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39B9" w:rsidRDefault="008939B9" w:rsidP="00DC4A9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39B9" w:rsidRDefault="008939B9" w:rsidP="00DC4A9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39B9" w:rsidRDefault="008939B9" w:rsidP="00DC4A9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39B9" w:rsidRDefault="008939B9" w:rsidP="00DC4A9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BB1293" w:rsidRDefault="00BB1293" w:rsidP="00DC4A9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BB1293" w:rsidRDefault="00BB1293" w:rsidP="00DC4A9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BB1293" w:rsidRDefault="00BB1293" w:rsidP="00DC4A9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BB1293" w:rsidRDefault="00BB1293" w:rsidP="00DC4A9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BB1293" w:rsidRDefault="00BB1293" w:rsidP="00DC4A9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16B69" w:rsidRDefault="00316B69" w:rsidP="00DC4A9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64EC" w:rsidRDefault="00CF64EC" w:rsidP="00DC4A9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C4A94" w:rsidRPr="00DC4A94" w:rsidRDefault="00DC4A94" w:rsidP="00DC4A9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DC4A94">
        <w:rPr>
          <w:rFonts w:ascii="Times New Roman" w:hAnsi="Times New Roman" w:cs="Times New Roman"/>
          <w:sz w:val="24"/>
          <w:szCs w:val="24"/>
        </w:rPr>
        <w:t>Приложение 1</w:t>
      </w:r>
    </w:p>
    <w:p w:rsidR="00DC4A94" w:rsidRPr="00DC4A94" w:rsidRDefault="00DC4A94" w:rsidP="00DC4A9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DC4A94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DC4A94" w:rsidRPr="00DC4A94" w:rsidRDefault="00DC4A94" w:rsidP="00DC4A9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DC4A94">
        <w:rPr>
          <w:rFonts w:ascii="Times New Roman" w:hAnsi="Times New Roman" w:cs="Times New Roman"/>
          <w:sz w:val="24"/>
          <w:szCs w:val="24"/>
        </w:rPr>
        <w:t xml:space="preserve">утвержденной постановлением администрации </w:t>
      </w:r>
    </w:p>
    <w:p w:rsidR="00DC4A94" w:rsidRPr="00DC4A94" w:rsidRDefault="00DC4A94" w:rsidP="00DC4A94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DC4A94">
        <w:rPr>
          <w:rFonts w:ascii="Times New Roman" w:hAnsi="Times New Roman" w:cs="Times New Roman"/>
          <w:sz w:val="24"/>
          <w:szCs w:val="24"/>
        </w:rPr>
        <w:t>Большемурашкинского муниципального округа</w:t>
      </w:r>
    </w:p>
    <w:p w:rsidR="00DC4A94" w:rsidRDefault="00DC4A94" w:rsidP="00DC4A9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DC4A94">
        <w:rPr>
          <w:rFonts w:ascii="Times New Roman" w:hAnsi="Times New Roman" w:cs="Times New Roman"/>
          <w:sz w:val="24"/>
          <w:szCs w:val="24"/>
        </w:rPr>
        <w:t>от ________ 20__ г. N ____</w:t>
      </w:r>
    </w:p>
    <w:p w:rsidR="00DC4A94" w:rsidRDefault="00DC4A94" w:rsidP="00DC4A9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C4A94" w:rsidRPr="002326DD" w:rsidRDefault="00DC4A94" w:rsidP="00DC4A94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r w:rsidRPr="002326DD">
        <w:rPr>
          <w:b/>
          <w:sz w:val="20"/>
          <w:szCs w:val="20"/>
        </w:rPr>
        <w:t>ПЕРЕЧЕНЬ</w:t>
      </w:r>
    </w:p>
    <w:p w:rsidR="00DC4A94" w:rsidRPr="002326DD" w:rsidRDefault="00DC4A94" w:rsidP="00DC4A94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r w:rsidRPr="002326DD">
        <w:rPr>
          <w:b/>
          <w:sz w:val="20"/>
          <w:szCs w:val="20"/>
        </w:rPr>
        <w:t>МНОГОКВАРТИРНЫХ ДОМОВ, ПРИЗНАННЫХ В УСТАНОВЛЕННОМ ПОРЯДКЕ</w:t>
      </w:r>
    </w:p>
    <w:p w:rsidR="00DC4A94" w:rsidRPr="002326DD" w:rsidRDefault="00DC4A94" w:rsidP="00DC4A94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r w:rsidRPr="002326DD">
        <w:rPr>
          <w:b/>
          <w:sz w:val="20"/>
          <w:szCs w:val="20"/>
        </w:rPr>
        <w:t xml:space="preserve">В ПЕРИОД С 1 ЯНВАРЯ 2017 Г. ДО 1 ЯНВАРЯ 2022 Г. </w:t>
      </w:r>
      <w:proofErr w:type="gramStart"/>
      <w:r w:rsidRPr="002326DD">
        <w:rPr>
          <w:b/>
          <w:sz w:val="20"/>
          <w:szCs w:val="20"/>
        </w:rPr>
        <w:t>АВАРИЙНЫМИ</w:t>
      </w:r>
      <w:proofErr w:type="gramEnd"/>
    </w:p>
    <w:p w:rsidR="00DC4A94" w:rsidRPr="002326DD" w:rsidRDefault="00DC4A94" w:rsidP="00DC4A94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r w:rsidRPr="002326DD">
        <w:rPr>
          <w:b/>
          <w:sz w:val="20"/>
          <w:szCs w:val="20"/>
        </w:rPr>
        <w:t xml:space="preserve">И ПОДЛЕЖАЩИМИ СНОСУ ИЛИ РЕКОНСТРУКЦИИ В СВЯЗИ С </w:t>
      </w:r>
      <w:proofErr w:type="gramStart"/>
      <w:r w:rsidRPr="002326DD">
        <w:rPr>
          <w:b/>
          <w:sz w:val="20"/>
          <w:szCs w:val="20"/>
        </w:rPr>
        <w:t>ФИЗИЧЕСКИМ</w:t>
      </w:r>
      <w:proofErr w:type="gramEnd"/>
    </w:p>
    <w:p w:rsidR="00DC4A94" w:rsidRPr="002326DD" w:rsidRDefault="00DC4A94" w:rsidP="00DC4A94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r w:rsidRPr="002326DD">
        <w:rPr>
          <w:b/>
          <w:sz w:val="20"/>
          <w:szCs w:val="20"/>
        </w:rPr>
        <w:t xml:space="preserve">ИЗНОСОМ В ПРОЦЕССЕ ИХ ЭКСПЛУАТАЦИИ </w:t>
      </w:r>
    </w:p>
    <w:tbl>
      <w:tblPr>
        <w:tblW w:w="1601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139"/>
        <w:gridCol w:w="1701"/>
        <w:gridCol w:w="993"/>
        <w:gridCol w:w="964"/>
        <w:gridCol w:w="595"/>
        <w:gridCol w:w="647"/>
        <w:gridCol w:w="1131"/>
        <w:gridCol w:w="850"/>
        <w:gridCol w:w="712"/>
        <w:gridCol w:w="709"/>
        <w:gridCol w:w="1134"/>
        <w:gridCol w:w="680"/>
        <w:gridCol w:w="596"/>
        <w:gridCol w:w="709"/>
        <w:gridCol w:w="850"/>
        <w:gridCol w:w="1134"/>
        <w:gridCol w:w="850"/>
      </w:tblGrid>
      <w:tr w:rsidR="00DC4A94" w:rsidRPr="002326DD" w:rsidTr="00DC4A94">
        <w:tc>
          <w:tcPr>
            <w:tcW w:w="624" w:type="dxa"/>
            <w:vMerge w:val="restart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 xml:space="preserve">N </w:t>
            </w:r>
            <w:proofErr w:type="gramStart"/>
            <w:r w:rsidRPr="002326DD">
              <w:rPr>
                <w:sz w:val="20"/>
                <w:szCs w:val="20"/>
              </w:rPr>
              <w:t>п</w:t>
            </w:r>
            <w:proofErr w:type="gramEnd"/>
            <w:r w:rsidRPr="002326DD">
              <w:rPr>
                <w:sz w:val="20"/>
                <w:szCs w:val="20"/>
              </w:rPr>
              <w:t>/п</w:t>
            </w:r>
          </w:p>
        </w:tc>
        <w:tc>
          <w:tcPr>
            <w:tcW w:w="1139" w:type="dxa"/>
            <w:vMerge w:val="restart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1701" w:type="dxa"/>
            <w:vMerge w:val="restart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93" w:type="dxa"/>
            <w:vMerge w:val="restart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Тип</w:t>
            </w:r>
          </w:p>
        </w:tc>
        <w:tc>
          <w:tcPr>
            <w:tcW w:w="964" w:type="dxa"/>
            <w:vMerge w:val="restart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Техническое состояние</w:t>
            </w:r>
          </w:p>
        </w:tc>
        <w:tc>
          <w:tcPr>
            <w:tcW w:w="595" w:type="dxa"/>
            <w:vMerge w:val="restart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Принадлежность к объектам культурного наследия (да/нет)</w:t>
            </w:r>
          </w:p>
        </w:tc>
        <w:tc>
          <w:tcPr>
            <w:tcW w:w="647" w:type="dxa"/>
            <w:vMerge w:val="restart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Год ввода дома в эксплуатацию</w:t>
            </w:r>
          </w:p>
        </w:tc>
        <w:tc>
          <w:tcPr>
            <w:tcW w:w="1131" w:type="dxa"/>
            <w:vMerge w:val="restart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 xml:space="preserve">Дата признания многоквартирного дома </w:t>
            </w:r>
            <w:proofErr w:type="gramStart"/>
            <w:r w:rsidRPr="002326DD">
              <w:rPr>
                <w:sz w:val="20"/>
                <w:szCs w:val="20"/>
              </w:rPr>
              <w:t>аварийным</w:t>
            </w:r>
            <w:proofErr w:type="gramEnd"/>
          </w:p>
        </w:tc>
        <w:tc>
          <w:tcPr>
            <w:tcW w:w="2271" w:type="dxa"/>
            <w:gridSpan w:val="3"/>
            <w:vMerge w:val="restart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Сведения об аварийном жилищном фонде, подлежащем расселению</w:t>
            </w:r>
          </w:p>
        </w:tc>
        <w:tc>
          <w:tcPr>
            <w:tcW w:w="1134" w:type="dxa"/>
            <w:vMerge w:val="restart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Планируемая дата окончания переселения</w:t>
            </w:r>
          </w:p>
        </w:tc>
        <w:tc>
          <w:tcPr>
            <w:tcW w:w="680" w:type="dxa"/>
            <w:vMerge w:val="restart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Номер этапа</w:t>
            </w:r>
          </w:p>
        </w:tc>
        <w:tc>
          <w:tcPr>
            <w:tcW w:w="596" w:type="dxa"/>
            <w:vMerge w:val="restart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КЧС, суд, РЗТ</w:t>
            </w:r>
          </w:p>
        </w:tc>
        <w:tc>
          <w:tcPr>
            <w:tcW w:w="709" w:type="dxa"/>
            <w:vMerge w:val="restart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Площадь застройки дома</w:t>
            </w:r>
          </w:p>
        </w:tc>
        <w:tc>
          <w:tcPr>
            <w:tcW w:w="2834" w:type="dxa"/>
            <w:gridSpan w:val="3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Информация о формировании земельного участка под аварийным многоквартирным домом</w:t>
            </w:r>
          </w:p>
        </w:tc>
      </w:tr>
      <w:tr w:rsidR="00DC4A94" w:rsidRPr="002326DD" w:rsidTr="00DC4A94">
        <w:tc>
          <w:tcPr>
            <w:tcW w:w="624" w:type="dxa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95" w:type="dxa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47" w:type="dxa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1" w:type="dxa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80" w:type="dxa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96" w:type="dxa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Площадь земельного участка</w:t>
            </w:r>
          </w:p>
        </w:tc>
        <w:tc>
          <w:tcPr>
            <w:tcW w:w="1134" w:type="dxa"/>
            <w:vMerge w:val="restart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850" w:type="dxa"/>
            <w:vMerge w:val="restart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характеристика земельного участка (</w:t>
            </w:r>
            <w:proofErr w:type="gramStart"/>
            <w:r w:rsidRPr="002326DD">
              <w:rPr>
                <w:sz w:val="20"/>
                <w:szCs w:val="20"/>
              </w:rPr>
              <w:t>сформирован</w:t>
            </w:r>
            <w:proofErr w:type="gramEnd"/>
            <w:r w:rsidRPr="002326DD">
              <w:rPr>
                <w:sz w:val="20"/>
                <w:szCs w:val="20"/>
              </w:rPr>
              <w:t xml:space="preserve"> под одним домом, не сформирован)</w:t>
            </w:r>
          </w:p>
        </w:tc>
      </w:tr>
      <w:tr w:rsidR="00DC4A94" w:rsidRPr="002326DD" w:rsidTr="00DC4A94">
        <w:tc>
          <w:tcPr>
            <w:tcW w:w="624" w:type="dxa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95" w:type="dxa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47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год</w:t>
            </w:r>
          </w:p>
        </w:tc>
        <w:tc>
          <w:tcPr>
            <w:tcW w:w="1131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дата</w:t>
            </w:r>
          </w:p>
        </w:tc>
        <w:tc>
          <w:tcPr>
            <w:tcW w:w="850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712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количество человек</w:t>
            </w:r>
          </w:p>
        </w:tc>
        <w:tc>
          <w:tcPr>
            <w:tcW w:w="709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количество семей</w:t>
            </w:r>
          </w:p>
        </w:tc>
        <w:tc>
          <w:tcPr>
            <w:tcW w:w="1134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дата</w:t>
            </w:r>
          </w:p>
        </w:tc>
        <w:tc>
          <w:tcPr>
            <w:tcW w:w="680" w:type="dxa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96" w:type="dxa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кв. м</w:t>
            </w:r>
          </w:p>
        </w:tc>
        <w:tc>
          <w:tcPr>
            <w:tcW w:w="850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кв. м</w:t>
            </w:r>
          </w:p>
        </w:tc>
        <w:tc>
          <w:tcPr>
            <w:tcW w:w="1134" w:type="dxa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DC4A94" w:rsidRPr="002326DD" w:rsidTr="00DC4A94">
        <w:tc>
          <w:tcPr>
            <w:tcW w:w="624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</w:t>
            </w:r>
          </w:p>
        </w:tc>
        <w:tc>
          <w:tcPr>
            <w:tcW w:w="1139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4</w:t>
            </w:r>
          </w:p>
        </w:tc>
        <w:tc>
          <w:tcPr>
            <w:tcW w:w="964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5</w:t>
            </w:r>
          </w:p>
        </w:tc>
        <w:tc>
          <w:tcPr>
            <w:tcW w:w="595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6</w:t>
            </w:r>
          </w:p>
        </w:tc>
        <w:tc>
          <w:tcPr>
            <w:tcW w:w="647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7</w:t>
            </w:r>
          </w:p>
        </w:tc>
        <w:tc>
          <w:tcPr>
            <w:tcW w:w="1131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9</w:t>
            </w:r>
          </w:p>
        </w:tc>
        <w:tc>
          <w:tcPr>
            <w:tcW w:w="712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12</w:t>
            </w:r>
          </w:p>
        </w:tc>
        <w:tc>
          <w:tcPr>
            <w:tcW w:w="680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13</w:t>
            </w:r>
          </w:p>
        </w:tc>
        <w:tc>
          <w:tcPr>
            <w:tcW w:w="596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18</w:t>
            </w:r>
          </w:p>
        </w:tc>
      </w:tr>
      <w:tr w:rsidR="00DC4A94" w:rsidRPr="002326DD" w:rsidTr="00DC4A94">
        <w:tc>
          <w:tcPr>
            <w:tcW w:w="3464" w:type="dxa"/>
            <w:gridSpan w:val="3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Всего подлежит расселению</w:t>
            </w:r>
          </w:p>
        </w:tc>
        <w:tc>
          <w:tcPr>
            <w:tcW w:w="993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X</w:t>
            </w:r>
          </w:p>
        </w:tc>
        <w:tc>
          <w:tcPr>
            <w:tcW w:w="96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X</w:t>
            </w:r>
          </w:p>
        </w:tc>
        <w:tc>
          <w:tcPr>
            <w:tcW w:w="595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X</w:t>
            </w:r>
          </w:p>
        </w:tc>
        <w:tc>
          <w:tcPr>
            <w:tcW w:w="647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X</w:t>
            </w:r>
          </w:p>
        </w:tc>
        <w:tc>
          <w:tcPr>
            <w:tcW w:w="1131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X</w:t>
            </w:r>
          </w:p>
        </w:tc>
      </w:tr>
      <w:tr w:rsidR="00DC4A94" w:rsidRPr="002326DD" w:rsidTr="00DC4A94">
        <w:tc>
          <w:tcPr>
            <w:tcW w:w="3464" w:type="dxa"/>
            <w:gridSpan w:val="3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outlineLvl w:val="4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Большемурашкинский муниципальный округ</w:t>
            </w:r>
          </w:p>
        </w:tc>
        <w:tc>
          <w:tcPr>
            <w:tcW w:w="993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X</w:t>
            </w:r>
          </w:p>
        </w:tc>
        <w:tc>
          <w:tcPr>
            <w:tcW w:w="96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X</w:t>
            </w:r>
          </w:p>
        </w:tc>
        <w:tc>
          <w:tcPr>
            <w:tcW w:w="595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X</w:t>
            </w:r>
          </w:p>
        </w:tc>
        <w:tc>
          <w:tcPr>
            <w:tcW w:w="647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X</w:t>
            </w:r>
          </w:p>
        </w:tc>
        <w:tc>
          <w:tcPr>
            <w:tcW w:w="1131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583,10</w:t>
            </w:r>
          </w:p>
        </w:tc>
        <w:tc>
          <w:tcPr>
            <w:tcW w:w="712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32</w:t>
            </w:r>
          </w:p>
        </w:tc>
        <w:tc>
          <w:tcPr>
            <w:tcW w:w="709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X</w:t>
            </w:r>
          </w:p>
        </w:tc>
        <w:tc>
          <w:tcPr>
            <w:tcW w:w="68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166,00</w:t>
            </w:r>
          </w:p>
        </w:tc>
        <w:tc>
          <w:tcPr>
            <w:tcW w:w="113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X</w:t>
            </w:r>
          </w:p>
        </w:tc>
      </w:tr>
      <w:tr w:rsidR="00DC4A94" w:rsidRPr="002326DD" w:rsidTr="00DC4A94">
        <w:tc>
          <w:tcPr>
            <w:tcW w:w="62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42</w:t>
            </w:r>
          </w:p>
        </w:tc>
        <w:tc>
          <w:tcPr>
            <w:tcW w:w="1139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proofErr w:type="spellStart"/>
            <w:r w:rsidRPr="002326DD">
              <w:rPr>
                <w:sz w:val="20"/>
                <w:szCs w:val="20"/>
              </w:rPr>
              <w:t>р.п</w:t>
            </w:r>
            <w:proofErr w:type="spellEnd"/>
            <w:r w:rsidRPr="002326DD">
              <w:rPr>
                <w:sz w:val="20"/>
                <w:szCs w:val="20"/>
              </w:rPr>
              <w:t>. Большое Мурашкино</w:t>
            </w:r>
          </w:p>
        </w:tc>
        <w:tc>
          <w:tcPr>
            <w:tcW w:w="1701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proofErr w:type="spellStart"/>
            <w:r w:rsidRPr="002326DD">
              <w:rPr>
                <w:sz w:val="20"/>
                <w:szCs w:val="20"/>
              </w:rPr>
              <w:t>р.п</w:t>
            </w:r>
            <w:proofErr w:type="spellEnd"/>
            <w:r w:rsidRPr="002326DD">
              <w:rPr>
                <w:sz w:val="20"/>
                <w:szCs w:val="20"/>
              </w:rPr>
              <w:t>. Большое Мурашкино, ул. Свободы, д. 98</w:t>
            </w:r>
          </w:p>
        </w:tc>
        <w:tc>
          <w:tcPr>
            <w:tcW w:w="993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Многоквартирный дом</w:t>
            </w:r>
          </w:p>
        </w:tc>
        <w:tc>
          <w:tcPr>
            <w:tcW w:w="96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Аварийный</w:t>
            </w:r>
          </w:p>
        </w:tc>
        <w:tc>
          <w:tcPr>
            <w:tcW w:w="595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Нет</w:t>
            </w:r>
          </w:p>
        </w:tc>
        <w:tc>
          <w:tcPr>
            <w:tcW w:w="647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1917</w:t>
            </w:r>
          </w:p>
        </w:tc>
        <w:tc>
          <w:tcPr>
            <w:tcW w:w="1131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06.12.2017</w:t>
            </w:r>
          </w:p>
        </w:tc>
        <w:tc>
          <w:tcPr>
            <w:tcW w:w="85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133,00</w:t>
            </w:r>
          </w:p>
        </w:tc>
        <w:tc>
          <w:tcPr>
            <w:tcW w:w="712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31.12.2024</w:t>
            </w:r>
          </w:p>
        </w:tc>
        <w:tc>
          <w:tcPr>
            <w:tcW w:w="68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</w:t>
            </w:r>
          </w:p>
        </w:tc>
        <w:tc>
          <w:tcPr>
            <w:tcW w:w="596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178,00</w:t>
            </w:r>
          </w:p>
        </w:tc>
        <w:tc>
          <w:tcPr>
            <w:tcW w:w="113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52:31:0080006:6177</w:t>
            </w:r>
          </w:p>
        </w:tc>
        <w:tc>
          <w:tcPr>
            <w:tcW w:w="85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proofErr w:type="gramStart"/>
            <w:r w:rsidRPr="002326DD">
              <w:rPr>
                <w:sz w:val="20"/>
                <w:szCs w:val="20"/>
              </w:rPr>
              <w:t>Сформирован</w:t>
            </w:r>
            <w:proofErr w:type="gramEnd"/>
            <w:r w:rsidRPr="002326DD">
              <w:rPr>
                <w:sz w:val="20"/>
                <w:szCs w:val="20"/>
              </w:rPr>
              <w:t xml:space="preserve"> под одним домом</w:t>
            </w:r>
          </w:p>
        </w:tc>
      </w:tr>
      <w:tr w:rsidR="00DC4A94" w:rsidRPr="002326DD" w:rsidTr="00DC4A94">
        <w:tc>
          <w:tcPr>
            <w:tcW w:w="62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lastRenderedPageBreak/>
              <w:t>43</w:t>
            </w:r>
          </w:p>
        </w:tc>
        <w:tc>
          <w:tcPr>
            <w:tcW w:w="1139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proofErr w:type="spellStart"/>
            <w:r w:rsidRPr="002326DD">
              <w:rPr>
                <w:sz w:val="20"/>
                <w:szCs w:val="20"/>
              </w:rPr>
              <w:t>р.п</w:t>
            </w:r>
            <w:proofErr w:type="spellEnd"/>
            <w:r w:rsidRPr="002326DD">
              <w:rPr>
                <w:sz w:val="20"/>
                <w:szCs w:val="20"/>
              </w:rPr>
              <w:t>. Большое Мурашкино</w:t>
            </w:r>
          </w:p>
        </w:tc>
        <w:tc>
          <w:tcPr>
            <w:tcW w:w="1701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proofErr w:type="spellStart"/>
            <w:r w:rsidRPr="002326DD">
              <w:rPr>
                <w:sz w:val="20"/>
                <w:szCs w:val="20"/>
              </w:rPr>
              <w:t>р.п</w:t>
            </w:r>
            <w:proofErr w:type="spellEnd"/>
            <w:r w:rsidRPr="002326DD">
              <w:rPr>
                <w:sz w:val="20"/>
                <w:szCs w:val="20"/>
              </w:rPr>
              <w:t>. Большое Мурашкино, ул. Свободы, д. 77</w:t>
            </w:r>
          </w:p>
        </w:tc>
        <w:tc>
          <w:tcPr>
            <w:tcW w:w="993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Многоквартирный дом</w:t>
            </w:r>
          </w:p>
        </w:tc>
        <w:tc>
          <w:tcPr>
            <w:tcW w:w="96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Аварийный</w:t>
            </w:r>
          </w:p>
        </w:tc>
        <w:tc>
          <w:tcPr>
            <w:tcW w:w="595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Нет</w:t>
            </w:r>
          </w:p>
        </w:tc>
        <w:tc>
          <w:tcPr>
            <w:tcW w:w="647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1900</w:t>
            </w:r>
          </w:p>
        </w:tc>
        <w:tc>
          <w:tcPr>
            <w:tcW w:w="1131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21.06.2018</w:t>
            </w:r>
          </w:p>
        </w:tc>
        <w:tc>
          <w:tcPr>
            <w:tcW w:w="85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86,90</w:t>
            </w:r>
          </w:p>
        </w:tc>
        <w:tc>
          <w:tcPr>
            <w:tcW w:w="712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31.12.2026</w:t>
            </w:r>
          </w:p>
        </w:tc>
        <w:tc>
          <w:tcPr>
            <w:tcW w:w="68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2</w:t>
            </w:r>
          </w:p>
        </w:tc>
        <w:tc>
          <w:tcPr>
            <w:tcW w:w="596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140,00</w:t>
            </w:r>
          </w:p>
        </w:tc>
        <w:tc>
          <w:tcPr>
            <w:tcW w:w="113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52:31:0080006:2044</w:t>
            </w:r>
          </w:p>
        </w:tc>
        <w:tc>
          <w:tcPr>
            <w:tcW w:w="85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proofErr w:type="gramStart"/>
            <w:r w:rsidRPr="002326DD">
              <w:rPr>
                <w:sz w:val="20"/>
                <w:szCs w:val="20"/>
              </w:rPr>
              <w:t>Сформирован</w:t>
            </w:r>
            <w:proofErr w:type="gramEnd"/>
            <w:r w:rsidRPr="002326DD">
              <w:rPr>
                <w:sz w:val="20"/>
                <w:szCs w:val="20"/>
              </w:rPr>
              <w:t xml:space="preserve"> под одним домом</w:t>
            </w:r>
          </w:p>
        </w:tc>
      </w:tr>
      <w:tr w:rsidR="00DC4A94" w:rsidRPr="002326DD" w:rsidTr="00DC4A94">
        <w:tc>
          <w:tcPr>
            <w:tcW w:w="62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44</w:t>
            </w:r>
          </w:p>
        </w:tc>
        <w:tc>
          <w:tcPr>
            <w:tcW w:w="1139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proofErr w:type="spellStart"/>
            <w:r w:rsidRPr="002326DD">
              <w:rPr>
                <w:sz w:val="20"/>
                <w:szCs w:val="20"/>
              </w:rPr>
              <w:t>р.п</w:t>
            </w:r>
            <w:proofErr w:type="spellEnd"/>
            <w:r w:rsidRPr="002326DD">
              <w:rPr>
                <w:sz w:val="20"/>
                <w:szCs w:val="20"/>
              </w:rPr>
              <w:t>. Большое Мурашкино</w:t>
            </w:r>
          </w:p>
        </w:tc>
        <w:tc>
          <w:tcPr>
            <w:tcW w:w="1701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proofErr w:type="spellStart"/>
            <w:r w:rsidRPr="002326DD">
              <w:rPr>
                <w:sz w:val="20"/>
                <w:szCs w:val="20"/>
              </w:rPr>
              <w:t>р.п</w:t>
            </w:r>
            <w:proofErr w:type="spellEnd"/>
            <w:r w:rsidRPr="002326DD">
              <w:rPr>
                <w:sz w:val="20"/>
                <w:szCs w:val="20"/>
              </w:rPr>
              <w:t>. Большое Мурашкино, ул. Свободы, д. 98а</w:t>
            </w:r>
          </w:p>
        </w:tc>
        <w:tc>
          <w:tcPr>
            <w:tcW w:w="993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Многоквартирный дом</w:t>
            </w:r>
          </w:p>
        </w:tc>
        <w:tc>
          <w:tcPr>
            <w:tcW w:w="96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Аварийный</w:t>
            </w:r>
          </w:p>
        </w:tc>
        <w:tc>
          <w:tcPr>
            <w:tcW w:w="595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Нет</w:t>
            </w:r>
          </w:p>
        </w:tc>
        <w:tc>
          <w:tcPr>
            <w:tcW w:w="647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1910</w:t>
            </w:r>
          </w:p>
        </w:tc>
        <w:tc>
          <w:tcPr>
            <w:tcW w:w="1131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17.01.2018</w:t>
            </w:r>
          </w:p>
        </w:tc>
        <w:tc>
          <w:tcPr>
            <w:tcW w:w="85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90,40</w:t>
            </w:r>
          </w:p>
        </w:tc>
        <w:tc>
          <w:tcPr>
            <w:tcW w:w="712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31.12.2026</w:t>
            </w:r>
          </w:p>
        </w:tc>
        <w:tc>
          <w:tcPr>
            <w:tcW w:w="68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2</w:t>
            </w:r>
          </w:p>
        </w:tc>
        <w:tc>
          <w:tcPr>
            <w:tcW w:w="596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117,00</w:t>
            </w:r>
          </w:p>
        </w:tc>
        <w:tc>
          <w:tcPr>
            <w:tcW w:w="113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52:31:0080006:9277</w:t>
            </w:r>
          </w:p>
        </w:tc>
        <w:tc>
          <w:tcPr>
            <w:tcW w:w="85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proofErr w:type="gramStart"/>
            <w:r w:rsidRPr="002326DD">
              <w:rPr>
                <w:sz w:val="20"/>
                <w:szCs w:val="20"/>
              </w:rPr>
              <w:t>Сформирован</w:t>
            </w:r>
            <w:proofErr w:type="gramEnd"/>
            <w:r w:rsidRPr="002326DD">
              <w:rPr>
                <w:sz w:val="20"/>
                <w:szCs w:val="20"/>
              </w:rPr>
              <w:t xml:space="preserve"> под одним домом</w:t>
            </w:r>
          </w:p>
        </w:tc>
      </w:tr>
      <w:tr w:rsidR="00DC4A94" w:rsidRPr="002326DD" w:rsidTr="00DC4A94">
        <w:tc>
          <w:tcPr>
            <w:tcW w:w="62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45</w:t>
            </w:r>
          </w:p>
        </w:tc>
        <w:tc>
          <w:tcPr>
            <w:tcW w:w="1139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proofErr w:type="spellStart"/>
            <w:r w:rsidRPr="002326DD">
              <w:rPr>
                <w:sz w:val="20"/>
                <w:szCs w:val="20"/>
              </w:rPr>
              <w:t>р.п</w:t>
            </w:r>
            <w:proofErr w:type="spellEnd"/>
            <w:r w:rsidRPr="002326DD">
              <w:rPr>
                <w:sz w:val="20"/>
                <w:szCs w:val="20"/>
              </w:rPr>
              <w:t>. Большое Мурашкино</w:t>
            </w:r>
          </w:p>
        </w:tc>
        <w:tc>
          <w:tcPr>
            <w:tcW w:w="1701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proofErr w:type="spellStart"/>
            <w:r w:rsidRPr="002326DD">
              <w:rPr>
                <w:sz w:val="20"/>
                <w:szCs w:val="20"/>
              </w:rPr>
              <w:t>р.п</w:t>
            </w:r>
            <w:proofErr w:type="spellEnd"/>
            <w:r w:rsidRPr="002326DD">
              <w:rPr>
                <w:sz w:val="20"/>
                <w:szCs w:val="20"/>
              </w:rPr>
              <w:t>. Большое Мурашкино, ул. Советская, д. 70</w:t>
            </w:r>
          </w:p>
        </w:tc>
        <w:tc>
          <w:tcPr>
            <w:tcW w:w="993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Многоквартирный дом</w:t>
            </w:r>
          </w:p>
        </w:tc>
        <w:tc>
          <w:tcPr>
            <w:tcW w:w="96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Аварийный</w:t>
            </w:r>
          </w:p>
        </w:tc>
        <w:tc>
          <w:tcPr>
            <w:tcW w:w="595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Нет</w:t>
            </w:r>
          </w:p>
        </w:tc>
        <w:tc>
          <w:tcPr>
            <w:tcW w:w="647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1917</w:t>
            </w:r>
          </w:p>
        </w:tc>
        <w:tc>
          <w:tcPr>
            <w:tcW w:w="1131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30.07.2019</w:t>
            </w:r>
          </w:p>
        </w:tc>
        <w:tc>
          <w:tcPr>
            <w:tcW w:w="85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90,40</w:t>
            </w:r>
          </w:p>
        </w:tc>
        <w:tc>
          <w:tcPr>
            <w:tcW w:w="712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31.12.2026</w:t>
            </w:r>
          </w:p>
        </w:tc>
        <w:tc>
          <w:tcPr>
            <w:tcW w:w="68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2</w:t>
            </w:r>
          </w:p>
        </w:tc>
        <w:tc>
          <w:tcPr>
            <w:tcW w:w="596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180,00</w:t>
            </w:r>
          </w:p>
        </w:tc>
        <w:tc>
          <w:tcPr>
            <w:tcW w:w="113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52:31:0080006:868</w:t>
            </w:r>
          </w:p>
        </w:tc>
        <w:tc>
          <w:tcPr>
            <w:tcW w:w="85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proofErr w:type="gramStart"/>
            <w:r w:rsidRPr="002326DD">
              <w:rPr>
                <w:sz w:val="20"/>
                <w:szCs w:val="20"/>
              </w:rPr>
              <w:t>Сформирован</w:t>
            </w:r>
            <w:proofErr w:type="gramEnd"/>
            <w:r w:rsidRPr="002326DD">
              <w:rPr>
                <w:sz w:val="20"/>
                <w:szCs w:val="20"/>
              </w:rPr>
              <w:t xml:space="preserve"> под одним домом</w:t>
            </w:r>
          </w:p>
        </w:tc>
      </w:tr>
      <w:tr w:rsidR="00DC4A94" w:rsidRPr="002326DD" w:rsidTr="00DC4A94">
        <w:tc>
          <w:tcPr>
            <w:tcW w:w="62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46</w:t>
            </w:r>
          </w:p>
        </w:tc>
        <w:tc>
          <w:tcPr>
            <w:tcW w:w="1139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proofErr w:type="spellStart"/>
            <w:r w:rsidRPr="002326DD">
              <w:rPr>
                <w:sz w:val="20"/>
                <w:szCs w:val="20"/>
              </w:rPr>
              <w:t>р.п</w:t>
            </w:r>
            <w:proofErr w:type="spellEnd"/>
            <w:r w:rsidRPr="002326DD">
              <w:rPr>
                <w:sz w:val="20"/>
                <w:szCs w:val="20"/>
              </w:rPr>
              <w:t>. Большое Мурашкино</w:t>
            </w:r>
          </w:p>
        </w:tc>
        <w:tc>
          <w:tcPr>
            <w:tcW w:w="1701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proofErr w:type="spellStart"/>
            <w:r w:rsidRPr="002326DD">
              <w:rPr>
                <w:sz w:val="20"/>
                <w:szCs w:val="20"/>
              </w:rPr>
              <w:t>р.п</w:t>
            </w:r>
            <w:proofErr w:type="spellEnd"/>
            <w:r w:rsidRPr="002326DD">
              <w:rPr>
                <w:sz w:val="20"/>
                <w:szCs w:val="20"/>
              </w:rPr>
              <w:t>. Большое Мурашкино, ул. Свободы, д. 48</w:t>
            </w:r>
          </w:p>
        </w:tc>
        <w:tc>
          <w:tcPr>
            <w:tcW w:w="993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Многоквартирный дом</w:t>
            </w:r>
          </w:p>
        </w:tc>
        <w:tc>
          <w:tcPr>
            <w:tcW w:w="96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Аварийный</w:t>
            </w:r>
          </w:p>
        </w:tc>
        <w:tc>
          <w:tcPr>
            <w:tcW w:w="595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Нет</w:t>
            </w:r>
          </w:p>
        </w:tc>
        <w:tc>
          <w:tcPr>
            <w:tcW w:w="647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1900</w:t>
            </w:r>
          </w:p>
        </w:tc>
        <w:tc>
          <w:tcPr>
            <w:tcW w:w="1131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18.06.2021</w:t>
            </w:r>
          </w:p>
        </w:tc>
        <w:tc>
          <w:tcPr>
            <w:tcW w:w="85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182,40</w:t>
            </w:r>
          </w:p>
        </w:tc>
        <w:tc>
          <w:tcPr>
            <w:tcW w:w="712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31.12.2028</w:t>
            </w:r>
          </w:p>
        </w:tc>
        <w:tc>
          <w:tcPr>
            <w:tcW w:w="68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4</w:t>
            </w:r>
          </w:p>
        </w:tc>
        <w:tc>
          <w:tcPr>
            <w:tcW w:w="596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166,00</w:t>
            </w:r>
          </w:p>
        </w:tc>
        <w:tc>
          <w:tcPr>
            <w:tcW w:w="1134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52:31:0080006:866</w:t>
            </w:r>
          </w:p>
        </w:tc>
        <w:tc>
          <w:tcPr>
            <w:tcW w:w="850" w:type="dxa"/>
            <w:vAlign w:val="center"/>
          </w:tcPr>
          <w:p w:rsidR="00DC4A94" w:rsidRPr="002326DD" w:rsidRDefault="00DC4A94" w:rsidP="00DC4A94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proofErr w:type="gramStart"/>
            <w:r w:rsidRPr="002326DD">
              <w:rPr>
                <w:sz w:val="20"/>
                <w:szCs w:val="20"/>
              </w:rPr>
              <w:t>Сформирован</w:t>
            </w:r>
            <w:proofErr w:type="gramEnd"/>
            <w:r w:rsidRPr="002326DD">
              <w:rPr>
                <w:sz w:val="20"/>
                <w:szCs w:val="20"/>
              </w:rPr>
              <w:t xml:space="preserve"> под одним домом</w:t>
            </w:r>
          </w:p>
        </w:tc>
      </w:tr>
    </w:tbl>
    <w:p w:rsidR="00DC4A94" w:rsidRDefault="00DC4A94" w:rsidP="00DC4A9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1373C" w:rsidRPr="002326DD" w:rsidRDefault="00A1373C" w:rsidP="00A1373C">
      <w:pPr>
        <w:widowControl w:val="0"/>
        <w:autoSpaceDE w:val="0"/>
        <w:autoSpaceDN w:val="0"/>
        <w:ind w:firstLine="540"/>
        <w:jc w:val="both"/>
        <w:rPr>
          <w:sz w:val="20"/>
          <w:szCs w:val="20"/>
        </w:rPr>
      </w:pPr>
    </w:p>
    <w:p w:rsidR="00A1373C" w:rsidRPr="002326DD" w:rsidRDefault="00A1373C" w:rsidP="00A1373C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r w:rsidRPr="002326DD">
        <w:rPr>
          <w:b/>
          <w:sz w:val="20"/>
          <w:szCs w:val="20"/>
        </w:rPr>
        <w:t>ПЛАН</w:t>
      </w:r>
    </w:p>
    <w:p w:rsidR="00A1373C" w:rsidRPr="002326DD" w:rsidRDefault="00A1373C" w:rsidP="00A1373C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r w:rsidRPr="002326DD">
        <w:rPr>
          <w:b/>
          <w:sz w:val="20"/>
          <w:szCs w:val="20"/>
        </w:rPr>
        <w:t xml:space="preserve">МЕРОПРИЯТИЙ ПО ПЕРЕСЕЛЕНИЮ ГРАЖДАН ИЗ </w:t>
      </w:r>
      <w:proofErr w:type="gramStart"/>
      <w:r w:rsidRPr="002326DD">
        <w:rPr>
          <w:b/>
          <w:sz w:val="20"/>
          <w:szCs w:val="20"/>
        </w:rPr>
        <w:t>АВАРИЙНОГО</w:t>
      </w:r>
      <w:proofErr w:type="gramEnd"/>
    </w:p>
    <w:p w:rsidR="00A1373C" w:rsidRPr="002326DD" w:rsidRDefault="00A1373C" w:rsidP="00A1373C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r w:rsidRPr="002326DD">
        <w:rPr>
          <w:b/>
          <w:sz w:val="20"/>
          <w:szCs w:val="20"/>
        </w:rPr>
        <w:t>ЖИЛИЩНОГО ФОНДА, ПРИЗНАННОГО ТАКОВЫМ</w:t>
      </w:r>
    </w:p>
    <w:p w:rsidR="00A1373C" w:rsidRPr="002326DD" w:rsidRDefault="00A1373C" w:rsidP="00A1373C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r w:rsidRPr="002326DD">
        <w:rPr>
          <w:b/>
          <w:sz w:val="20"/>
          <w:szCs w:val="20"/>
        </w:rPr>
        <w:t>С 1 ЯНВАРЯ 2017 Г. ДО 1 ЯНВАРЯ 2022 Г.</w:t>
      </w:r>
    </w:p>
    <w:p w:rsidR="00A1373C" w:rsidRDefault="00A1373C" w:rsidP="00A1373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253"/>
        <w:gridCol w:w="709"/>
        <w:gridCol w:w="709"/>
        <w:gridCol w:w="709"/>
        <w:gridCol w:w="708"/>
        <w:gridCol w:w="823"/>
        <w:gridCol w:w="878"/>
        <w:gridCol w:w="851"/>
        <w:gridCol w:w="851"/>
        <w:gridCol w:w="1134"/>
        <w:gridCol w:w="992"/>
        <w:gridCol w:w="850"/>
        <w:gridCol w:w="709"/>
        <w:gridCol w:w="850"/>
        <w:gridCol w:w="993"/>
        <w:gridCol w:w="850"/>
        <w:gridCol w:w="851"/>
        <w:gridCol w:w="708"/>
      </w:tblGrid>
      <w:tr w:rsidR="00A1373C" w:rsidRPr="002326DD" w:rsidTr="00FF638F">
        <w:tc>
          <w:tcPr>
            <w:tcW w:w="510" w:type="dxa"/>
            <w:vMerge w:val="restart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 xml:space="preserve">N </w:t>
            </w:r>
            <w:proofErr w:type="gramStart"/>
            <w:r w:rsidRPr="002326DD">
              <w:rPr>
                <w:sz w:val="20"/>
                <w:szCs w:val="20"/>
              </w:rPr>
              <w:t>п</w:t>
            </w:r>
            <w:proofErr w:type="gramEnd"/>
            <w:r w:rsidRPr="002326DD">
              <w:rPr>
                <w:sz w:val="20"/>
                <w:szCs w:val="20"/>
              </w:rPr>
              <w:t>/п</w:t>
            </w:r>
          </w:p>
        </w:tc>
        <w:tc>
          <w:tcPr>
            <w:tcW w:w="1253" w:type="dxa"/>
            <w:vMerge w:val="restart"/>
            <w:vAlign w:val="center"/>
          </w:tcPr>
          <w:p w:rsidR="00A1373C" w:rsidRPr="002326DD" w:rsidRDefault="00A1373C" w:rsidP="00FF63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709" w:type="dxa"/>
            <w:vMerge w:val="restart"/>
            <w:vAlign w:val="center"/>
          </w:tcPr>
          <w:p w:rsidR="00A1373C" w:rsidRPr="002326DD" w:rsidRDefault="00A1373C" w:rsidP="00FF63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Число жителей, планируемых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Количество расселяемых жилых помещений</w:t>
            </w:r>
          </w:p>
        </w:tc>
        <w:tc>
          <w:tcPr>
            <w:tcW w:w="2552" w:type="dxa"/>
            <w:gridSpan w:val="3"/>
            <w:vMerge w:val="restart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Расселяемая площадь жилых помещений</w:t>
            </w:r>
          </w:p>
        </w:tc>
        <w:tc>
          <w:tcPr>
            <w:tcW w:w="3827" w:type="dxa"/>
            <w:gridSpan w:val="4"/>
            <w:vMerge w:val="restart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2552" w:type="dxa"/>
            <w:gridSpan w:val="3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Справочно:</w:t>
            </w:r>
          </w:p>
        </w:tc>
        <w:tc>
          <w:tcPr>
            <w:tcW w:w="2409" w:type="dxa"/>
            <w:gridSpan w:val="3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Справочно:</w:t>
            </w:r>
          </w:p>
        </w:tc>
      </w:tr>
      <w:tr w:rsidR="00A1373C" w:rsidRPr="002326DD" w:rsidTr="00B05824">
        <w:tc>
          <w:tcPr>
            <w:tcW w:w="510" w:type="dxa"/>
            <w:vMerge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Merge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vMerge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Расчетная сумма экономии бюджетных средств</w:t>
            </w:r>
          </w:p>
        </w:tc>
        <w:tc>
          <w:tcPr>
            <w:tcW w:w="2409" w:type="dxa"/>
            <w:gridSpan w:val="3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Возмещение части стоимости жилых помещений</w:t>
            </w:r>
          </w:p>
        </w:tc>
      </w:tr>
      <w:tr w:rsidR="00A1373C" w:rsidRPr="002326DD" w:rsidTr="00FF638F">
        <w:tc>
          <w:tcPr>
            <w:tcW w:w="510" w:type="dxa"/>
            <w:vMerge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1373C" w:rsidRPr="002326DD" w:rsidRDefault="00A1373C" w:rsidP="00FF63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gridSpan w:val="2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в том числе</w:t>
            </w:r>
          </w:p>
        </w:tc>
        <w:tc>
          <w:tcPr>
            <w:tcW w:w="823" w:type="dxa"/>
            <w:vMerge w:val="restart"/>
            <w:vAlign w:val="center"/>
          </w:tcPr>
          <w:p w:rsidR="00A1373C" w:rsidRPr="002326DD" w:rsidRDefault="00A1373C" w:rsidP="00FF63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Всего</w:t>
            </w:r>
          </w:p>
        </w:tc>
        <w:tc>
          <w:tcPr>
            <w:tcW w:w="1729" w:type="dxa"/>
            <w:gridSpan w:val="2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в том числе</w:t>
            </w:r>
          </w:p>
        </w:tc>
        <w:tc>
          <w:tcPr>
            <w:tcW w:w="851" w:type="dxa"/>
            <w:vMerge w:val="restart"/>
            <w:vAlign w:val="center"/>
          </w:tcPr>
          <w:p w:rsidR="00A1373C" w:rsidRPr="002326DD" w:rsidRDefault="00A1373C" w:rsidP="00FF63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Всего</w:t>
            </w:r>
          </w:p>
        </w:tc>
        <w:tc>
          <w:tcPr>
            <w:tcW w:w="2976" w:type="dxa"/>
            <w:gridSpan w:val="3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vMerge w:val="restart"/>
            <w:vAlign w:val="center"/>
          </w:tcPr>
          <w:p w:rsidR="00A1373C" w:rsidRPr="002326DD" w:rsidRDefault="00A1373C" w:rsidP="00FF63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Всего</w:t>
            </w:r>
          </w:p>
        </w:tc>
        <w:tc>
          <w:tcPr>
            <w:tcW w:w="1843" w:type="dxa"/>
            <w:gridSpan w:val="2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vMerge w:val="restart"/>
            <w:vAlign w:val="center"/>
          </w:tcPr>
          <w:p w:rsidR="00A1373C" w:rsidRPr="002326DD" w:rsidRDefault="00A1373C" w:rsidP="00FF63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gridSpan w:val="2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в том числе:</w:t>
            </w:r>
          </w:p>
        </w:tc>
      </w:tr>
      <w:tr w:rsidR="00A1373C" w:rsidRPr="002326DD" w:rsidTr="00FF638F">
        <w:trPr>
          <w:cantSplit/>
          <w:trHeight w:val="2435"/>
        </w:trPr>
        <w:tc>
          <w:tcPr>
            <w:tcW w:w="510" w:type="dxa"/>
            <w:vMerge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1373C" w:rsidRPr="002326DD" w:rsidRDefault="00A1373C" w:rsidP="00FF63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708" w:type="dxa"/>
            <w:vAlign w:val="center"/>
          </w:tcPr>
          <w:p w:rsidR="00A1373C" w:rsidRPr="002326DD" w:rsidRDefault="00A1373C" w:rsidP="00FF63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Собственность граждан</w:t>
            </w:r>
          </w:p>
        </w:tc>
        <w:tc>
          <w:tcPr>
            <w:tcW w:w="823" w:type="dxa"/>
            <w:vMerge/>
          </w:tcPr>
          <w:p w:rsidR="00A1373C" w:rsidRPr="002326DD" w:rsidRDefault="00A1373C" w:rsidP="00FF63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78" w:type="dxa"/>
            <w:vAlign w:val="center"/>
          </w:tcPr>
          <w:p w:rsidR="00A1373C" w:rsidRPr="002326DD" w:rsidRDefault="00A1373C" w:rsidP="00FF63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851" w:type="dxa"/>
            <w:vAlign w:val="center"/>
          </w:tcPr>
          <w:p w:rsidR="00A1373C" w:rsidRPr="002326DD" w:rsidRDefault="00A1373C" w:rsidP="00FF63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Собственность граждан</w:t>
            </w:r>
          </w:p>
        </w:tc>
        <w:tc>
          <w:tcPr>
            <w:tcW w:w="851" w:type="dxa"/>
            <w:vMerge/>
          </w:tcPr>
          <w:p w:rsidR="00A1373C" w:rsidRPr="002326DD" w:rsidRDefault="00A1373C" w:rsidP="00FF63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1373C" w:rsidRPr="002326DD" w:rsidRDefault="00A1373C" w:rsidP="00FF63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за счет средств Фонда</w:t>
            </w:r>
          </w:p>
        </w:tc>
        <w:tc>
          <w:tcPr>
            <w:tcW w:w="992" w:type="dxa"/>
            <w:vAlign w:val="center"/>
          </w:tcPr>
          <w:p w:rsidR="00A1373C" w:rsidRPr="002326DD" w:rsidRDefault="00A1373C" w:rsidP="00FF63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за счет средств бюджета субъекта Российской Федерации</w:t>
            </w:r>
          </w:p>
        </w:tc>
        <w:tc>
          <w:tcPr>
            <w:tcW w:w="850" w:type="dxa"/>
            <w:vAlign w:val="center"/>
          </w:tcPr>
          <w:p w:rsidR="00A1373C" w:rsidRPr="002326DD" w:rsidRDefault="00A1373C" w:rsidP="00FF63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709" w:type="dxa"/>
            <w:vMerge/>
          </w:tcPr>
          <w:p w:rsidR="00A1373C" w:rsidRPr="002326DD" w:rsidRDefault="00A1373C" w:rsidP="00FF63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1373C" w:rsidRPr="002326DD" w:rsidRDefault="00A1373C" w:rsidP="00FF63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за счет переселения граждан по договору о развитии застроенной территории</w:t>
            </w:r>
          </w:p>
        </w:tc>
        <w:tc>
          <w:tcPr>
            <w:tcW w:w="993" w:type="dxa"/>
            <w:vAlign w:val="center"/>
          </w:tcPr>
          <w:p w:rsidR="00A1373C" w:rsidRPr="002326DD" w:rsidRDefault="00A1373C" w:rsidP="00FF63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за счет переселения граждан в свободный муниципальный жилищный фонд</w:t>
            </w:r>
          </w:p>
        </w:tc>
        <w:tc>
          <w:tcPr>
            <w:tcW w:w="850" w:type="dxa"/>
            <w:vMerge/>
          </w:tcPr>
          <w:p w:rsidR="00A1373C" w:rsidRPr="002326DD" w:rsidRDefault="00A1373C" w:rsidP="00FF638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1373C" w:rsidRPr="002326DD" w:rsidRDefault="00A1373C" w:rsidP="00FF63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за счет средств собственников жилых помещений</w:t>
            </w:r>
          </w:p>
        </w:tc>
        <w:tc>
          <w:tcPr>
            <w:tcW w:w="708" w:type="dxa"/>
            <w:vAlign w:val="center"/>
          </w:tcPr>
          <w:p w:rsidR="00A1373C" w:rsidRPr="002326DD" w:rsidRDefault="00A1373C" w:rsidP="00FF638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за счет средств иных лиц (инвестора по ДРЗТ)</w:t>
            </w:r>
          </w:p>
        </w:tc>
      </w:tr>
      <w:tr w:rsidR="00A1373C" w:rsidRPr="002326DD" w:rsidTr="00B05824">
        <w:tc>
          <w:tcPr>
            <w:tcW w:w="510" w:type="dxa"/>
            <w:vMerge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чел.</w:t>
            </w:r>
          </w:p>
        </w:tc>
        <w:tc>
          <w:tcPr>
            <w:tcW w:w="709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ед.</w:t>
            </w:r>
          </w:p>
        </w:tc>
        <w:tc>
          <w:tcPr>
            <w:tcW w:w="709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ед.</w:t>
            </w:r>
          </w:p>
        </w:tc>
        <w:tc>
          <w:tcPr>
            <w:tcW w:w="708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ед.</w:t>
            </w:r>
          </w:p>
        </w:tc>
        <w:tc>
          <w:tcPr>
            <w:tcW w:w="823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кв. м</w:t>
            </w:r>
          </w:p>
        </w:tc>
        <w:tc>
          <w:tcPr>
            <w:tcW w:w="878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кв. м</w:t>
            </w:r>
          </w:p>
        </w:tc>
        <w:tc>
          <w:tcPr>
            <w:tcW w:w="851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кв. м</w:t>
            </w:r>
          </w:p>
        </w:tc>
        <w:tc>
          <w:tcPr>
            <w:tcW w:w="851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руб.</w:t>
            </w:r>
          </w:p>
        </w:tc>
        <w:tc>
          <w:tcPr>
            <w:tcW w:w="1134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руб.</w:t>
            </w:r>
          </w:p>
        </w:tc>
        <w:tc>
          <w:tcPr>
            <w:tcW w:w="992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руб.</w:t>
            </w:r>
          </w:p>
        </w:tc>
        <w:tc>
          <w:tcPr>
            <w:tcW w:w="850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руб.</w:t>
            </w:r>
          </w:p>
        </w:tc>
        <w:tc>
          <w:tcPr>
            <w:tcW w:w="709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руб.</w:t>
            </w:r>
          </w:p>
        </w:tc>
        <w:tc>
          <w:tcPr>
            <w:tcW w:w="850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руб.</w:t>
            </w:r>
          </w:p>
        </w:tc>
        <w:tc>
          <w:tcPr>
            <w:tcW w:w="993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руб.</w:t>
            </w:r>
          </w:p>
        </w:tc>
        <w:tc>
          <w:tcPr>
            <w:tcW w:w="850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руб.</w:t>
            </w:r>
          </w:p>
        </w:tc>
        <w:tc>
          <w:tcPr>
            <w:tcW w:w="851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руб.</w:t>
            </w:r>
          </w:p>
        </w:tc>
        <w:tc>
          <w:tcPr>
            <w:tcW w:w="708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руб.</w:t>
            </w:r>
          </w:p>
        </w:tc>
      </w:tr>
      <w:tr w:rsidR="00A1373C" w:rsidRPr="002326DD" w:rsidTr="00B05824">
        <w:tc>
          <w:tcPr>
            <w:tcW w:w="510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</w:t>
            </w:r>
          </w:p>
        </w:tc>
        <w:tc>
          <w:tcPr>
            <w:tcW w:w="1253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6</w:t>
            </w:r>
          </w:p>
        </w:tc>
        <w:tc>
          <w:tcPr>
            <w:tcW w:w="823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7</w:t>
            </w:r>
          </w:p>
        </w:tc>
        <w:tc>
          <w:tcPr>
            <w:tcW w:w="878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15</w:t>
            </w:r>
          </w:p>
        </w:tc>
        <w:tc>
          <w:tcPr>
            <w:tcW w:w="993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17</w:t>
            </w:r>
          </w:p>
        </w:tc>
        <w:tc>
          <w:tcPr>
            <w:tcW w:w="851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18</w:t>
            </w:r>
          </w:p>
        </w:tc>
        <w:tc>
          <w:tcPr>
            <w:tcW w:w="708" w:type="dxa"/>
            <w:vAlign w:val="center"/>
          </w:tcPr>
          <w:p w:rsidR="00A1373C" w:rsidRPr="002326DD" w:rsidRDefault="00A1373C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19</w:t>
            </w:r>
          </w:p>
        </w:tc>
      </w:tr>
      <w:tr w:rsidR="00A95350" w:rsidRPr="002326DD" w:rsidTr="00A95350">
        <w:trPr>
          <w:cantSplit/>
          <w:trHeight w:val="1134"/>
        </w:trPr>
        <w:tc>
          <w:tcPr>
            <w:tcW w:w="1763" w:type="dxa"/>
            <w:gridSpan w:val="2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A95350">
              <w:rPr>
                <w:sz w:val="20"/>
                <w:szCs w:val="20"/>
              </w:rPr>
              <w:t>Всего по этапу 2024 (2) (2024 - 2025 гг.) (этап 1.2)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A95350" w:rsidRPr="00A95350" w:rsidRDefault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A95350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7 </w:t>
            </w:r>
          </w:p>
        </w:tc>
        <w:tc>
          <w:tcPr>
            <w:tcW w:w="709" w:type="dxa"/>
          </w:tcPr>
          <w:p w:rsidR="00A95350" w:rsidRPr="00A95350" w:rsidRDefault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A95350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3 </w:t>
            </w:r>
          </w:p>
        </w:tc>
        <w:tc>
          <w:tcPr>
            <w:tcW w:w="709" w:type="dxa"/>
          </w:tcPr>
          <w:p w:rsidR="00A95350" w:rsidRPr="00A95350" w:rsidRDefault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A95350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2 </w:t>
            </w:r>
          </w:p>
        </w:tc>
        <w:tc>
          <w:tcPr>
            <w:tcW w:w="708" w:type="dxa"/>
          </w:tcPr>
          <w:p w:rsidR="00A95350" w:rsidRPr="00A95350" w:rsidRDefault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A95350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1 </w:t>
            </w:r>
          </w:p>
        </w:tc>
        <w:tc>
          <w:tcPr>
            <w:tcW w:w="823" w:type="dxa"/>
          </w:tcPr>
          <w:p w:rsidR="00A95350" w:rsidRPr="00A95350" w:rsidRDefault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A95350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133,00 </w:t>
            </w:r>
          </w:p>
        </w:tc>
        <w:tc>
          <w:tcPr>
            <w:tcW w:w="878" w:type="dxa"/>
          </w:tcPr>
          <w:p w:rsidR="00A95350" w:rsidRPr="00A95350" w:rsidRDefault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A95350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96,70 </w:t>
            </w:r>
          </w:p>
        </w:tc>
        <w:tc>
          <w:tcPr>
            <w:tcW w:w="851" w:type="dxa"/>
          </w:tcPr>
          <w:p w:rsidR="00A95350" w:rsidRPr="00A95350" w:rsidRDefault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A95350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36,30 </w:t>
            </w:r>
          </w:p>
        </w:tc>
        <w:tc>
          <w:tcPr>
            <w:tcW w:w="851" w:type="dxa"/>
          </w:tcPr>
          <w:p w:rsidR="00A95350" w:rsidRPr="00A95350" w:rsidRDefault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A95350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7 308 541,50 </w:t>
            </w:r>
          </w:p>
        </w:tc>
        <w:tc>
          <w:tcPr>
            <w:tcW w:w="1134" w:type="dxa"/>
          </w:tcPr>
          <w:p w:rsidR="00A95350" w:rsidRPr="00A95350" w:rsidRDefault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A95350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3 453 285,86 </w:t>
            </w:r>
          </w:p>
        </w:tc>
        <w:tc>
          <w:tcPr>
            <w:tcW w:w="992" w:type="dxa"/>
          </w:tcPr>
          <w:p w:rsidR="00A95350" w:rsidRPr="00A95350" w:rsidRDefault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A95350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3 778 150,53 </w:t>
            </w:r>
          </w:p>
        </w:tc>
        <w:tc>
          <w:tcPr>
            <w:tcW w:w="850" w:type="dxa"/>
          </w:tcPr>
          <w:p w:rsidR="00A95350" w:rsidRPr="00A95350" w:rsidRDefault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A95350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77 105,11 </w:t>
            </w:r>
          </w:p>
        </w:tc>
        <w:tc>
          <w:tcPr>
            <w:tcW w:w="709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A95350" w:rsidRPr="002326DD" w:rsidTr="00A95350">
        <w:tc>
          <w:tcPr>
            <w:tcW w:w="510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</w:t>
            </w:r>
          </w:p>
        </w:tc>
        <w:tc>
          <w:tcPr>
            <w:tcW w:w="1253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 xml:space="preserve">Итого по </w:t>
            </w:r>
            <w:proofErr w:type="spellStart"/>
            <w:r w:rsidRPr="002326DD">
              <w:rPr>
                <w:sz w:val="20"/>
                <w:szCs w:val="20"/>
              </w:rPr>
              <w:t>Большемурашкинскому</w:t>
            </w:r>
            <w:proofErr w:type="spellEnd"/>
            <w:r w:rsidRPr="002326DD">
              <w:rPr>
                <w:sz w:val="20"/>
                <w:szCs w:val="20"/>
              </w:rPr>
              <w:t xml:space="preserve"> муниципальному округу</w:t>
            </w:r>
          </w:p>
        </w:tc>
        <w:tc>
          <w:tcPr>
            <w:tcW w:w="709" w:type="dxa"/>
          </w:tcPr>
          <w:p w:rsidR="00A95350" w:rsidRPr="00A95350" w:rsidRDefault="00A95350" w:rsidP="00A95350">
            <w:pPr>
              <w:rPr>
                <w:sz w:val="20"/>
                <w:szCs w:val="20"/>
              </w:rPr>
            </w:pPr>
            <w:r w:rsidRPr="00A95350">
              <w:rPr>
                <w:sz w:val="20"/>
                <w:szCs w:val="20"/>
              </w:rPr>
              <w:t xml:space="preserve">7 </w:t>
            </w:r>
          </w:p>
        </w:tc>
        <w:tc>
          <w:tcPr>
            <w:tcW w:w="709" w:type="dxa"/>
          </w:tcPr>
          <w:p w:rsidR="00A95350" w:rsidRPr="00A95350" w:rsidRDefault="00A95350" w:rsidP="00A95350">
            <w:pPr>
              <w:rPr>
                <w:sz w:val="20"/>
                <w:szCs w:val="20"/>
              </w:rPr>
            </w:pPr>
            <w:r w:rsidRPr="00A95350">
              <w:rPr>
                <w:sz w:val="20"/>
                <w:szCs w:val="20"/>
              </w:rPr>
              <w:t xml:space="preserve">3 </w:t>
            </w:r>
          </w:p>
        </w:tc>
        <w:tc>
          <w:tcPr>
            <w:tcW w:w="709" w:type="dxa"/>
          </w:tcPr>
          <w:p w:rsidR="00A95350" w:rsidRPr="00A95350" w:rsidRDefault="00A95350" w:rsidP="00A95350">
            <w:pPr>
              <w:rPr>
                <w:sz w:val="20"/>
                <w:szCs w:val="20"/>
              </w:rPr>
            </w:pPr>
            <w:r w:rsidRPr="00A95350">
              <w:rPr>
                <w:sz w:val="20"/>
                <w:szCs w:val="20"/>
              </w:rPr>
              <w:t xml:space="preserve">2 </w:t>
            </w:r>
          </w:p>
        </w:tc>
        <w:tc>
          <w:tcPr>
            <w:tcW w:w="708" w:type="dxa"/>
          </w:tcPr>
          <w:p w:rsidR="00A95350" w:rsidRPr="00A95350" w:rsidRDefault="00A95350" w:rsidP="00A95350">
            <w:pPr>
              <w:rPr>
                <w:sz w:val="20"/>
                <w:szCs w:val="20"/>
              </w:rPr>
            </w:pPr>
            <w:r w:rsidRPr="00A95350">
              <w:rPr>
                <w:sz w:val="20"/>
                <w:szCs w:val="20"/>
              </w:rPr>
              <w:t xml:space="preserve">1 </w:t>
            </w:r>
          </w:p>
        </w:tc>
        <w:tc>
          <w:tcPr>
            <w:tcW w:w="823" w:type="dxa"/>
          </w:tcPr>
          <w:p w:rsidR="00A95350" w:rsidRPr="00A95350" w:rsidRDefault="00A95350" w:rsidP="00A95350">
            <w:pPr>
              <w:rPr>
                <w:sz w:val="20"/>
                <w:szCs w:val="20"/>
              </w:rPr>
            </w:pPr>
            <w:r w:rsidRPr="00A95350">
              <w:rPr>
                <w:sz w:val="20"/>
                <w:szCs w:val="20"/>
              </w:rPr>
              <w:t xml:space="preserve">133,00 </w:t>
            </w:r>
          </w:p>
        </w:tc>
        <w:tc>
          <w:tcPr>
            <w:tcW w:w="878" w:type="dxa"/>
          </w:tcPr>
          <w:p w:rsidR="00A95350" w:rsidRPr="00A95350" w:rsidRDefault="00A95350" w:rsidP="00A95350">
            <w:pPr>
              <w:rPr>
                <w:sz w:val="20"/>
                <w:szCs w:val="20"/>
              </w:rPr>
            </w:pPr>
            <w:r w:rsidRPr="00A95350">
              <w:rPr>
                <w:sz w:val="20"/>
                <w:szCs w:val="20"/>
              </w:rPr>
              <w:t xml:space="preserve">96,70 </w:t>
            </w:r>
          </w:p>
        </w:tc>
        <w:tc>
          <w:tcPr>
            <w:tcW w:w="851" w:type="dxa"/>
          </w:tcPr>
          <w:p w:rsidR="00A95350" w:rsidRPr="00A95350" w:rsidRDefault="00A95350" w:rsidP="00A95350">
            <w:pPr>
              <w:rPr>
                <w:sz w:val="20"/>
                <w:szCs w:val="20"/>
              </w:rPr>
            </w:pPr>
            <w:r w:rsidRPr="00A95350">
              <w:rPr>
                <w:sz w:val="20"/>
                <w:szCs w:val="20"/>
              </w:rPr>
              <w:t xml:space="preserve">36,30 </w:t>
            </w:r>
          </w:p>
        </w:tc>
        <w:tc>
          <w:tcPr>
            <w:tcW w:w="851" w:type="dxa"/>
          </w:tcPr>
          <w:p w:rsidR="00A95350" w:rsidRPr="00A95350" w:rsidRDefault="00A95350" w:rsidP="00A95350">
            <w:pPr>
              <w:rPr>
                <w:sz w:val="20"/>
                <w:szCs w:val="20"/>
              </w:rPr>
            </w:pPr>
            <w:r w:rsidRPr="00A95350">
              <w:rPr>
                <w:sz w:val="20"/>
                <w:szCs w:val="20"/>
              </w:rPr>
              <w:t xml:space="preserve">7 308 541,50 </w:t>
            </w:r>
          </w:p>
        </w:tc>
        <w:tc>
          <w:tcPr>
            <w:tcW w:w="1134" w:type="dxa"/>
          </w:tcPr>
          <w:p w:rsidR="00A95350" w:rsidRPr="00A95350" w:rsidRDefault="00A95350" w:rsidP="00A95350">
            <w:pPr>
              <w:rPr>
                <w:sz w:val="20"/>
                <w:szCs w:val="20"/>
              </w:rPr>
            </w:pPr>
            <w:r w:rsidRPr="00A95350">
              <w:rPr>
                <w:sz w:val="20"/>
                <w:szCs w:val="20"/>
              </w:rPr>
              <w:t xml:space="preserve">3 453 285,86 </w:t>
            </w:r>
          </w:p>
        </w:tc>
        <w:tc>
          <w:tcPr>
            <w:tcW w:w="992" w:type="dxa"/>
          </w:tcPr>
          <w:p w:rsidR="00A95350" w:rsidRPr="00A95350" w:rsidRDefault="00A95350" w:rsidP="00A95350">
            <w:pPr>
              <w:rPr>
                <w:sz w:val="20"/>
                <w:szCs w:val="20"/>
              </w:rPr>
            </w:pPr>
            <w:r w:rsidRPr="00A95350">
              <w:rPr>
                <w:sz w:val="20"/>
                <w:szCs w:val="20"/>
              </w:rPr>
              <w:t xml:space="preserve">3 778 150,53 </w:t>
            </w:r>
          </w:p>
        </w:tc>
        <w:tc>
          <w:tcPr>
            <w:tcW w:w="850" w:type="dxa"/>
          </w:tcPr>
          <w:p w:rsidR="00A95350" w:rsidRPr="00A95350" w:rsidRDefault="00A95350" w:rsidP="00A95350">
            <w:pPr>
              <w:rPr>
                <w:sz w:val="20"/>
                <w:szCs w:val="20"/>
              </w:rPr>
            </w:pPr>
            <w:r w:rsidRPr="00A95350">
              <w:rPr>
                <w:sz w:val="20"/>
                <w:szCs w:val="20"/>
              </w:rPr>
              <w:t xml:space="preserve">77 105,11 </w:t>
            </w:r>
          </w:p>
        </w:tc>
        <w:tc>
          <w:tcPr>
            <w:tcW w:w="709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A95350" w:rsidRPr="002326DD" w:rsidTr="00A95350">
        <w:tc>
          <w:tcPr>
            <w:tcW w:w="1763" w:type="dxa"/>
            <w:gridSpan w:val="2"/>
            <w:vAlign w:val="center"/>
          </w:tcPr>
          <w:p w:rsidR="00A95350" w:rsidRDefault="00A95350" w:rsidP="00A9535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Всего по этапу 2025 (2024 - 2026 гг.) (этап 1.3)</w:t>
            </w:r>
          </w:p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95350" w:rsidRPr="00A95350" w:rsidRDefault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A9535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10 </w:t>
            </w:r>
          </w:p>
        </w:tc>
        <w:tc>
          <w:tcPr>
            <w:tcW w:w="709" w:type="dxa"/>
          </w:tcPr>
          <w:p w:rsidR="00A95350" w:rsidRPr="00A95350" w:rsidRDefault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A9535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4 </w:t>
            </w:r>
          </w:p>
        </w:tc>
        <w:tc>
          <w:tcPr>
            <w:tcW w:w="709" w:type="dxa"/>
          </w:tcPr>
          <w:p w:rsidR="00A95350" w:rsidRPr="00A95350" w:rsidRDefault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A9535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0 </w:t>
            </w:r>
          </w:p>
        </w:tc>
        <w:tc>
          <w:tcPr>
            <w:tcW w:w="708" w:type="dxa"/>
          </w:tcPr>
          <w:p w:rsidR="00A95350" w:rsidRPr="00A95350" w:rsidRDefault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A9535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4 </w:t>
            </w:r>
          </w:p>
        </w:tc>
        <w:tc>
          <w:tcPr>
            <w:tcW w:w="823" w:type="dxa"/>
          </w:tcPr>
          <w:p w:rsidR="00A95350" w:rsidRPr="00A95350" w:rsidRDefault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A9535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182,40 </w:t>
            </w:r>
          </w:p>
        </w:tc>
        <w:tc>
          <w:tcPr>
            <w:tcW w:w="878" w:type="dxa"/>
          </w:tcPr>
          <w:p w:rsidR="00A95350" w:rsidRPr="00A95350" w:rsidRDefault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A9535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851" w:type="dxa"/>
          </w:tcPr>
          <w:p w:rsidR="00A95350" w:rsidRPr="00A95350" w:rsidRDefault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A9535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182,40 </w:t>
            </w:r>
          </w:p>
        </w:tc>
        <w:tc>
          <w:tcPr>
            <w:tcW w:w="851" w:type="dxa"/>
          </w:tcPr>
          <w:p w:rsidR="00A95350" w:rsidRPr="00A95350" w:rsidRDefault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A9535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13 956 336,00 </w:t>
            </w:r>
          </w:p>
        </w:tc>
        <w:tc>
          <w:tcPr>
            <w:tcW w:w="1134" w:type="dxa"/>
          </w:tcPr>
          <w:p w:rsidR="00A95350" w:rsidRPr="00A95350" w:rsidRDefault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A9535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6 210 569,52 </w:t>
            </w:r>
          </w:p>
        </w:tc>
        <w:tc>
          <w:tcPr>
            <w:tcW w:w="992" w:type="dxa"/>
          </w:tcPr>
          <w:p w:rsidR="00A95350" w:rsidRPr="00A95350" w:rsidRDefault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A9535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7 358 478,16 </w:t>
            </w:r>
          </w:p>
        </w:tc>
        <w:tc>
          <w:tcPr>
            <w:tcW w:w="850" w:type="dxa"/>
          </w:tcPr>
          <w:p w:rsidR="00A95350" w:rsidRPr="00A95350" w:rsidRDefault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A95350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387 288,32 </w:t>
            </w:r>
          </w:p>
        </w:tc>
        <w:tc>
          <w:tcPr>
            <w:tcW w:w="709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A95350" w:rsidRPr="002326DD" w:rsidTr="00A95350">
        <w:tc>
          <w:tcPr>
            <w:tcW w:w="510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</w:t>
            </w:r>
          </w:p>
        </w:tc>
        <w:tc>
          <w:tcPr>
            <w:tcW w:w="1253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 xml:space="preserve">Итого по </w:t>
            </w:r>
            <w:proofErr w:type="spellStart"/>
            <w:r w:rsidRPr="002326DD">
              <w:rPr>
                <w:sz w:val="20"/>
                <w:szCs w:val="20"/>
              </w:rPr>
              <w:t>Большемурашкинскому</w:t>
            </w:r>
            <w:proofErr w:type="spellEnd"/>
            <w:r w:rsidRPr="002326DD">
              <w:rPr>
                <w:sz w:val="20"/>
                <w:szCs w:val="20"/>
              </w:rPr>
              <w:t xml:space="preserve"> муниципальному округу</w:t>
            </w:r>
          </w:p>
        </w:tc>
        <w:tc>
          <w:tcPr>
            <w:tcW w:w="709" w:type="dxa"/>
          </w:tcPr>
          <w:p w:rsidR="00A95350" w:rsidRPr="00A95350" w:rsidRDefault="00A95350" w:rsidP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95350">
              <w:rPr>
                <w:rFonts w:eastAsiaTheme="minorHAnsi"/>
                <w:sz w:val="20"/>
                <w:szCs w:val="20"/>
                <w:lang w:eastAsia="en-US"/>
              </w:rPr>
              <w:t xml:space="preserve">10 </w:t>
            </w:r>
          </w:p>
        </w:tc>
        <w:tc>
          <w:tcPr>
            <w:tcW w:w="709" w:type="dxa"/>
          </w:tcPr>
          <w:p w:rsidR="00A95350" w:rsidRPr="00A95350" w:rsidRDefault="00A95350" w:rsidP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95350">
              <w:rPr>
                <w:rFonts w:eastAsiaTheme="minorHAnsi"/>
                <w:sz w:val="20"/>
                <w:szCs w:val="20"/>
                <w:lang w:eastAsia="en-US"/>
              </w:rPr>
              <w:t xml:space="preserve">4 </w:t>
            </w:r>
          </w:p>
        </w:tc>
        <w:tc>
          <w:tcPr>
            <w:tcW w:w="709" w:type="dxa"/>
          </w:tcPr>
          <w:p w:rsidR="00A95350" w:rsidRPr="00A95350" w:rsidRDefault="00A95350" w:rsidP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95350">
              <w:rPr>
                <w:rFonts w:eastAsiaTheme="minorHAnsi"/>
                <w:sz w:val="20"/>
                <w:szCs w:val="20"/>
                <w:lang w:eastAsia="en-US"/>
              </w:rPr>
              <w:t xml:space="preserve">0 </w:t>
            </w:r>
          </w:p>
        </w:tc>
        <w:tc>
          <w:tcPr>
            <w:tcW w:w="708" w:type="dxa"/>
          </w:tcPr>
          <w:p w:rsidR="00A95350" w:rsidRPr="00A95350" w:rsidRDefault="00A95350" w:rsidP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95350">
              <w:rPr>
                <w:rFonts w:eastAsiaTheme="minorHAnsi"/>
                <w:sz w:val="20"/>
                <w:szCs w:val="20"/>
                <w:lang w:eastAsia="en-US"/>
              </w:rPr>
              <w:t xml:space="preserve">4 </w:t>
            </w:r>
          </w:p>
        </w:tc>
        <w:tc>
          <w:tcPr>
            <w:tcW w:w="823" w:type="dxa"/>
          </w:tcPr>
          <w:p w:rsidR="00A95350" w:rsidRPr="00A95350" w:rsidRDefault="00A95350" w:rsidP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95350">
              <w:rPr>
                <w:rFonts w:eastAsiaTheme="minorHAnsi"/>
                <w:sz w:val="20"/>
                <w:szCs w:val="20"/>
                <w:lang w:eastAsia="en-US"/>
              </w:rPr>
              <w:t xml:space="preserve">182,40 </w:t>
            </w:r>
          </w:p>
        </w:tc>
        <w:tc>
          <w:tcPr>
            <w:tcW w:w="878" w:type="dxa"/>
          </w:tcPr>
          <w:p w:rsidR="00A95350" w:rsidRPr="00A95350" w:rsidRDefault="00A95350" w:rsidP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95350">
              <w:rPr>
                <w:rFonts w:eastAsiaTheme="minorHAnsi"/>
                <w:sz w:val="20"/>
                <w:szCs w:val="20"/>
                <w:lang w:eastAsia="en-US"/>
              </w:rPr>
              <w:t xml:space="preserve">0,00 </w:t>
            </w:r>
          </w:p>
        </w:tc>
        <w:tc>
          <w:tcPr>
            <w:tcW w:w="851" w:type="dxa"/>
          </w:tcPr>
          <w:p w:rsidR="00A95350" w:rsidRPr="00A95350" w:rsidRDefault="00A95350" w:rsidP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95350">
              <w:rPr>
                <w:rFonts w:eastAsiaTheme="minorHAnsi"/>
                <w:sz w:val="20"/>
                <w:szCs w:val="20"/>
                <w:lang w:eastAsia="en-US"/>
              </w:rPr>
              <w:t xml:space="preserve">182,40 </w:t>
            </w:r>
          </w:p>
        </w:tc>
        <w:tc>
          <w:tcPr>
            <w:tcW w:w="851" w:type="dxa"/>
          </w:tcPr>
          <w:p w:rsidR="00A95350" w:rsidRPr="00A95350" w:rsidRDefault="00A95350" w:rsidP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95350">
              <w:rPr>
                <w:rFonts w:eastAsiaTheme="minorHAnsi"/>
                <w:sz w:val="20"/>
                <w:szCs w:val="20"/>
                <w:lang w:eastAsia="en-US"/>
              </w:rPr>
              <w:t xml:space="preserve">13 956 336,00 </w:t>
            </w:r>
          </w:p>
        </w:tc>
        <w:tc>
          <w:tcPr>
            <w:tcW w:w="1134" w:type="dxa"/>
          </w:tcPr>
          <w:p w:rsidR="00A95350" w:rsidRPr="00A95350" w:rsidRDefault="00A95350" w:rsidP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95350">
              <w:rPr>
                <w:rFonts w:eastAsiaTheme="minorHAnsi"/>
                <w:sz w:val="20"/>
                <w:szCs w:val="20"/>
                <w:lang w:eastAsia="en-US"/>
              </w:rPr>
              <w:t xml:space="preserve">6 210 569,52 </w:t>
            </w:r>
          </w:p>
        </w:tc>
        <w:tc>
          <w:tcPr>
            <w:tcW w:w="992" w:type="dxa"/>
          </w:tcPr>
          <w:p w:rsidR="00A95350" w:rsidRPr="00A95350" w:rsidRDefault="00A95350" w:rsidP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95350">
              <w:rPr>
                <w:rFonts w:eastAsiaTheme="minorHAnsi"/>
                <w:sz w:val="20"/>
                <w:szCs w:val="20"/>
                <w:lang w:eastAsia="en-US"/>
              </w:rPr>
              <w:t xml:space="preserve">7 358 478,16 </w:t>
            </w:r>
          </w:p>
        </w:tc>
        <w:tc>
          <w:tcPr>
            <w:tcW w:w="850" w:type="dxa"/>
          </w:tcPr>
          <w:p w:rsidR="00A95350" w:rsidRPr="00A95350" w:rsidRDefault="00A95350" w:rsidP="00A9535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95350">
              <w:rPr>
                <w:rFonts w:eastAsiaTheme="minorHAnsi"/>
                <w:sz w:val="20"/>
                <w:szCs w:val="20"/>
                <w:lang w:eastAsia="en-US"/>
              </w:rPr>
              <w:t xml:space="preserve">387 288,32 </w:t>
            </w:r>
          </w:p>
        </w:tc>
        <w:tc>
          <w:tcPr>
            <w:tcW w:w="709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A95350" w:rsidRPr="002326DD" w:rsidRDefault="00A95350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DD08D3" w:rsidRPr="002326DD" w:rsidTr="00134DF4">
        <w:tc>
          <w:tcPr>
            <w:tcW w:w="1763" w:type="dxa"/>
            <w:gridSpan w:val="2"/>
            <w:vAlign w:val="center"/>
          </w:tcPr>
          <w:p w:rsidR="00DD08D3" w:rsidRDefault="00DD08D3" w:rsidP="00DD08D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Всего по 2 этапу (этап 2027) (2026 - 2028 гг.)</w:t>
            </w:r>
          </w:p>
          <w:p w:rsidR="00DD08D3" w:rsidRPr="002326DD" w:rsidRDefault="00DD08D3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D08D3" w:rsidRPr="00DD08D3" w:rsidRDefault="00DD08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D08D3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14 </w:t>
            </w:r>
          </w:p>
        </w:tc>
        <w:tc>
          <w:tcPr>
            <w:tcW w:w="709" w:type="dxa"/>
          </w:tcPr>
          <w:p w:rsidR="00DD08D3" w:rsidRPr="00DD08D3" w:rsidRDefault="00DD08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D08D3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10 </w:t>
            </w:r>
          </w:p>
        </w:tc>
        <w:tc>
          <w:tcPr>
            <w:tcW w:w="709" w:type="dxa"/>
          </w:tcPr>
          <w:p w:rsidR="00DD08D3" w:rsidRPr="00DD08D3" w:rsidRDefault="00DD08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D08D3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3 </w:t>
            </w:r>
          </w:p>
        </w:tc>
        <w:tc>
          <w:tcPr>
            <w:tcW w:w="708" w:type="dxa"/>
          </w:tcPr>
          <w:p w:rsidR="00DD08D3" w:rsidRPr="00DD08D3" w:rsidRDefault="00DD08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D08D3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7 </w:t>
            </w:r>
          </w:p>
        </w:tc>
        <w:tc>
          <w:tcPr>
            <w:tcW w:w="823" w:type="dxa"/>
          </w:tcPr>
          <w:p w:rsidR="00DD08D3" w:rsidRPr="00DD08D3" w:rsidRDefault="00DD08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D08D3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253,60 </w:t>
            </w:r>
          </w:p>
        </w:tc>
        <w:tc>
          <w:tcPr>
            <w:tcW w:w="878" w:type="dxa"/>
          </w:tcPr>
          <w:p w:rsidR="00DD08D3" w:rsidRPr="00DD08D3" w:rsidRDefault="00DD08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D08D3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59,60 </w:t>
            </w:r>
          </w:p>
        </w:tc>
        <w:tc>
          <w:tcPr>
            <w:tcW w:w="851" w:type="dxa"/>
          </w:tcPr>
          <w:p w:rsidR="00DD08D3" w:rsidRPr="00DD08D3" w:rsidRDefault="00DD08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D08D3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194,00 </w:t>
            </w:r>
          </w:p>
        </w:tc>
        <w:tc>
          <w:tcPr>
            <w:tcW w:w="851" w:type="dxa"/>
          </w:tcPr>
          <w:p w:rsidR="00DD08D3" w:rsidRPr="00DD08D3" w:rsidRDefault="00DD08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D08D3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15 600 516,33 </w:t>
            </w:r>
          </w:p>
        </w:tc>
        <w:tc>
          <w:tcPr>
            <w:tcW w:w="1134" w:type="dxa"/>
          </w:tcPr>
          <w:p w:rsidR="00DD08D3" w:rsidRPr="00DD08D3" w:rsidRDefault="00DD08D3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DD08D3" w:rsidRPr="00DD08D3" w:rsidRDefault="00DD08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D08D3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14 820 490,51 </w:t>
            </w:r>
          </w:p>
        </w:tc>
        <w:tc>
          <w:tcPr>
            <w:tcW w:w="850" w:type="dxa"/>
          </w:tcPr>
          <w:p w:rsidR="00DD08D3" w:rsidRPr="00DD08D3" w:rsidRDefault="00DD08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D08D3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780 025,82 </w:t>
            </w:r>
          </w:p>
        </w:tc>
        <w:tc>
          <w:tcPr>
            <w:tcW w:w="709" w:type="dxa"/>
            <w:vAlign w:val="center"/>
          </w:tcPr>
          <w:p w:rsidR="00DD08D3" w:rsidRPr="002326DD" w:rsidRDefault="00DD08D3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D08D3" w:rsidRPr="002326DD" w:rsidRDefault="00DD08D3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D08D3" w:rsidRPr="002326DD" w:rsidRDefault="00DD08D3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D08D3" w:rsidRPr="002326DD" w:rsidRDefault="00DD08D3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D08D3" w:rsidRPr="002326DD" w:rsidRDefault="00DD08D3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D08D3" w:rsidRPr="002326DD" w:rsidRDefault="00DD08D3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DD08D3" w:rsidRPr="002326DD" w:rsidTr="00134DF4">
        <w:tc>
          <w:tcPr>
            <w:tcW w:w="510" w:type="dxa"/>
            <w:vAlign w:val="center"/>
          </w:tcPr>
          <w:p w:rsidR="00DD08D3" w:rsidRPr="002326DD" w:rsidRDefault="00DD08D3" w:rsidP="00A137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253" w:type="dxa"/>
            <w:vAlign w:val="center"/>
          </w:tcPr>
          <w:p w:rsidR="00DD08D3" w:rsidRPr="002326DD" w:rsidRDefault="00DD08D3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 xml:space="preserve">Итого по </w:t>
            </w:r>
            <w:proofErr w:type="spellStart"/>
            <w:r w:rsidRPr="002326DD">
              <w:rPr>
                <w:sz w:val="20"/>
                <w:szCs w:val="20"/>
              </w:rPr>
              <w:t>Большемурашкинскому</w:t>
            </w:r>
            <w:proofErr w:type="spellEnd"/>
            <w:r w:rsidRPr="002326DD">
              <w:rPr>
                <w:sz w:val="20"/>
                <w:szCs w:val="20"/>
              </w:rPr>
              <w:t xml:space="preserve"> муниципальному округу</w:t>
            </w:r>
          </w:p>
        </w:tc>
        <w:tc>
          <w:tcPr>
            <w:tcW w:w="709" w:type="dxa"/>
          </w:tcPr>
          <w:p w:rsidR="00DD08D3" w:rsidRDefault="00DD08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14 </w:t>
            </w:r>
          </w:p>
        </w:tc>
        <w:tc>
          <w:tcPr>
            <w:tcW w:w="709" w:type="dxa"/>
          </w:tcPr>
          <w:p w:rsidR="00DD08D3" w:rsidRDefault="00DD08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10 </w:t>
            </w:r>
          </w:p>
        </w:tc>
        <w:tc>
          <w:tcPr>
            <w:tcW w:w="709" w:type="dxa"/>
          </w:tcPr>
          <w:p w:rsidR="00DD08D3" w:rsidRDefault="00DD08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3 </w:t>
            </w:r>
          </w:p>
        </w:tc>
        <w:tc>
          <w:tcPr>
            <w:tcW w:w="708" w:type="dxa"/>
          </w:tcPr>
          <w:p w:rsidR="00DD08D3" w:rsidRDefault="00DD08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7 </w:t>
            </w:r>
          </w:p>
        </w:tc>
        <w:tc>
          <w:tcPr>
            <w:tcW w:w="823" w:type="dxa"/>
          </w:tcPr>
          <w:p w:rsidR="00DD08D3" w:rsidRDefault="00DD08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253,60 </w:t>
            </w:r>
          </w:p>
        </w:tc>
        <w:tc>
          <w:tcPr>
            <w:tcW w:w="878" w:type="dxa"/>
          </w:tcPr>
          <w:p w:rsidR="00DD08D3" w:rsidRDefault="00DD08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59,60 </w:t>
            </w:r>
          </w:p>
        </w:tc>
        <w:tc>
          <w:tcPr>
            <w:tcW w:w="851" w:type="dxa"/>
          </w:tcPr>
          <w:p w:rsidR="00DD08D3" w:rsidRDefault="00DD08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194,00 </w:t>
            </w:r>
          </w:p>
        </w:tc>
        <w:tc>
          <w:tcPr>
            <w:tcW w:w="851" w:type="dxa"/>
          </w:tcPr>
          <w:p w:rsidR="00DD08D3" w:rsidRDefault="00DD08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15 600 516,33 </w:t>
            </w:r>
          </w:p>
        </w:tc>
        <w:tc>
          <w:tcPr>
            <w:tcW w:w="1134" w:type="dxa"/>
          </w:tcPr>
          <w:p w:rsidR="00DD08D3" w:rsidRDefault="00DD08D3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DD08D3" w:rsidRDefault="00DD08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14 820 490,51 </w:t>
            </w:r>
          </w:p>
        </w:tc>
        <w:tc>
          <w:tcPr>
            <w:tcW w:w="850" w:type="dxa"/>
          </w:tcPr>
          <w:p w:rsidR="00DD08D3" w:rsidRDefault="00DD08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780 025,82 </w:t>
            </w:r>
          </w:p>
        </w:tc>
        <w:tc>
          <w:tcPr>
            <w:tcW w:w="709" w:type="dxa"/>
            <w:vAlign w:val="center"/>
          </w:tcPr>
          <w:p w:rsidR="00DD08D3" w:rsidRPr="002326DD" w:rsidRDefault="00DD08D3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D08D3" w:rsidRPr="002326DD" w:rsidRDefault="00DD08D3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D08D3" w:rsidRPr="002326DD" w:rsidRDefault="00DD08D3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D08D3" w:rsidRPr="002326DD" w:rsidRDefault="00DD08D3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D08D3" w:rsidRPr="002326DD" w:rsidRDefault="00DD08D3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D08D3" w:rsidRPr="002326DD" w:rsidRDefault="00DD08D3" w:rsidP="00A1373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A1373C" w:rsidRDefault="00A1373C" w:rsidP="00A1373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05824" w:rsidRDefault="00B05824" w:rsidP="00A1373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05824" w:rsidRPr="00B05824" w:rsidRDefault="00B05824" w:rsidP="00B05824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2"/>
        </w:rPr>
      </w:pPr>
    </w:p>
    <w:p w:rsidR="00B05824" w:rsidRPr="002326DD" w:rsidRDefault="00B05824" w:rsidP="00B05824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bookmarkStart w:id="1" w:name="P18965"/>
      <w:bookmarkEnd w:id="1"/>
      <w:r w:rsidRPr="002326DD">
        <w:rPr>
          <w:b/>
          <w:sz w:val="20"/>
          <w:szCs w:val="20"/>
        </w:rPr>
        <w:t>ПЛАНИРУЕМЫЕ ПОКАЗАТЕЛИ</w:t>
      </w:r>
    </w:p>
    <w:p w:rsidR="00B05824" w:rsidRPr="002326DD" w:rsidRDefault="00B05824" w:rsidP="00B05824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r w:rsidRPr="002326DD">
        <w:rPr>
          <w:b/>
          <w:sz w:val="20"/>
          <w:szCs w:val="20"/>
        </w:rPr>
        <w:t>ПЕРЕСЕЛЕНИЯ ГРАЖДАН ИЗ АВАРИЙНОГО ЖИЛИЩНОГО ФОНДА,</w:t>
      </w:r>
    </w:p>
    <w:p w:rsidR="00B05824" w:rsidRPr="002326DD" w:rsidRDefault="00B05824" w:rsidP="00B05824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r w:rsidRPr="002326DD">
        <w:rPr>
          <w:b/>
          <w:sz w:val="20"/>
          <w:szCs w:val="20"/>
        </w:rPr>
        <w:t>ПРИЗНАННОГО С 1 ЯНВАРЯ 2017 Г. ДО 1 ЯНВАРЯ 2022 Г.</w:t>
      </w:r>
    </w:p>
    <w:tbl>
      <w:tblPr>
        <w:tblW w:w="15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041"/>
        <w:gridCol w:w="913"/>
        <w:gridCol w:w="993"/>
        <w:gridCol w:w="992"/>
        <w:gridCol w:w="992"/>
        <w:gridCol w:w="851"/>
        <w:gridCol w:w="992"/>
        <w:gridCol w:w="850"/>
        <w:gridCol w:w="709"/>
        <w:gridCol w:w="709"/>
        <w:gridCol w:w="992"/>
        <w:gridCol w:w="850"/>
        <w:gridCol w:w="907"/>
        <w:gridCol w:w="850"/>
        <w:gridCol w:w="1020"/>
      </w:tblGrid>
      <w:tr w:rsidR="00B05824" w:rsidRPr="002326DD" w:rsidTr="00061B01">
        <w:tc>
          <w:tcPr>
            <w:tcW w:w="510" w:type="dxa"/>
            <w:vMerge w:val="restart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 xml:space="preserve">N </w:t>
            </w:r>
            <w:proofErr w:type="gramStart"/>
            <w:r w:rsidRPr="002326DD">
              <w:rPr>
                <w:sz w:val="20"/>
                <w:szCs w:val="20"/>
              </w:rPr>
              <w:t>п</w:t>
            </w:r>
            <w:proofErr w:type="gramEnd"/>
            <w:r w:rsidRPr="002326DD">
              <w:rPr>
                <w:sz w:val="20"/>
                <w:szCs w:val="20"/>
              </w:rPr>
              <w:t>/п</w:t>
            </w:r>
          </w:p>
        </w:tc>
        <w:tc>
          <w:tcPr>
            <w:tcW w:w="2041" w:type="dxa"/>
            <w:vMerge w:val="restart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6583" w:type="dxa"/>
            <w:gridSpan w:val="7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Расселяемая площадь</w:t>
            </w:r>
          </w:p>
        </w:tc>
        <w:tc>
          <w:tcPr>
            <w:tcW w:w="6037" w:type="dxa"/>
            <w:gridSpan w:val="7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Количество переселяемых жителей</w:t>
            </w:r>
          </w:p>
        </w:tc>
      </w:tr>
      <w:tr w:rsidR="00B05824" w:rsidRPr="002326DD" w:rsidTr="00FF638F">
        <w:trPr>
          <w:cantSplit/>
          <w:trHeight w:val="1462"/>
        </w:trPr>
        <w:tc>
          <w:tcPr>
            <w:tcW w:w="510" w:type="dxa"/>
            <w:vMerge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41" w:type="dxa"/>
            <w:vMerge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B05824" w:rsidRPr="00FF638F" w:rsidRDefault="00B05824" w:rsidP="00FF638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638F">
              <w:rPr>
                <w:sz w:val="18"/>
                <w:szCs w:val="18"/>
              </w:rPr>
              <w:t>2024 г.</w:t>
            </w:r>
          </w:p>
        </w:tc>
        <w:tc>
          <w:tcPr>
            <w:tcW w:w="993" w:type="dxa"/>
            <w:vAlign w:val="center"/>
          </w:tcPr>
          <w:p w:rsidR="00B05824" w:rsidRPr="00FF638F" w:rsidRDefault="00B05824" w:rsidP="00FF638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638F">
              <w:rPr>
                <w:sz w:val="18"/>
                <w:szCs w:val="18"/>
              </w:rPr>
              <w:t>до 01.09.2025</w:t>
            </w:r>
          </w:p>
        </w:tc>
        <w:tc>
          <w:tcPr>
            <w:tcW w:w="992" w:type="dxa"/>
            <w:vAlign w:val="center"/>
          </w:tcPr>
          <w:p w:rsidR="00B05824" w:rsidRPr="00FF638F" w:rsidRDefault="00B05824" w:rsidP="00FF638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638F">
              <w:rPr>
                <w:sz w:val="18"/>
                <w:szCs w:val="18"/>
              </w:rPr>
              <w:t>2025 г.</w:t>
            </w:r>
          </w:p>
        </w:tc>
        <w:tc>
          <w:tcPr>
            <w:tcW w:w="992" w:type="dxa"/>
            <w:vAlign w:val="center"/>
          </w:tcPr>
          <w:p w:rsidR="00B05824" w:rsidRPr="00FF638F" w:rsidRDefault="00B05824" w:rsidP="00FF638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638F">
              <w:rPr>
                <w:sz w:val="18"/>
                <w:szCs w:val="18"/>
              </w:rPr>
              <w:t>2026 г.</w:t>
            </w:r>
          </w:p>
        </w:tc>
        <w:tc>
          <w:tcPr>
            <w:tcW w:w="851" w:type="dxa"/>
            <w:vAlign w:val="center"/>
          </w:tcPr>
          <w:p w:rsidR="00B05824" w:rsidRPr="00FF638F" w:rsidRDefault="00B05824" w:rsidP="00FF638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638F">
              <w:rPr>
                <w:sz w:val="18"/>
                <w:szCs w:val="18"/>
              </w:rPr>
              <w:t>2027 г.</w:t>
            </w:r>
          </w:p>
        </w:tc>
        <w:tc>
          <w:tcPr>
            <w:tcW w:w="992" w:type="dxa"/>
            <w:vAlign w:val="center"/>
          </w:tcPr>
          <w:p w:rsidR="00B05824" w:rsidRPr="00FF638F" w:rsidRDefault="00B05824" w:rsidP="00FF638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638F">
              <w:rPr>
                <w:sz w:val="18"/>
                <w:szCs w:val="18"/>
              </w:rPr>
              <w:t>2028 г.</w:t>
            </w:r>
          </w:p>
        </w:tc>
        <w:tc>
          <w:tcPr>
            <w:tcW w:w="850" w:type="dxa"/>
            <w:vAlign w:val="center"/>
          </w:tcPr>
          <w:p w:rsidR="00B05824" w:rsidRPr="00FF638F" w:rsidRDefault="00B05824" w:rsidP="00FF638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638F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  <w:vAlign w:val="center"/>
          </w:tcPr>
          <w:p w:rsidR="00B05824" w:rsidRPr="00FF638F" w:rsidRDefault="00B05824" w:rsidP="00FF638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638F">
              <w:rPr>
                <w:sz w:val="18"/>
                <w:szCs w:val="18"/>
              </w:rPr>
              <w:t>2024 г.</w:t>
            </w:r>
          </w:p>
        </w:tc>
        <w:tc>
          <w:tcPr>
            <w:tcW w:w="709" w:type="dxa"/>
            <w:vAlign w:val="center"/>
          </w:tcPr>
          <w:p w:rsidR="00B05824" w:rsidRPr="00FF638F" w:rsidRDefault="00B05824" w:rsidP="00FF638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638F">
              <w:rPr>
                <w:sz w:val="18"/>
                <w:szCs w:val="18"/>
              </w:rPr>
              <w:t>2025 г.</w:t>
            </w:r>
          </w:p>
        </w:tc>
        <w:tc>
          <w:tcPr>
            <w:tcW w:w="992" w:type="dxa"/>
            <w:vAlign w:val="center"/>
          </w:tcPr>
          <w:p w:rsidR="00B05824" w:rsidRPr="00FF638F" w:rsidRDefault="00B05824" w:rsidP="00FF638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638F">
              <w:rPr>
                <w:sz w:val="18"/>
                <w:szCs w:val="18"/>
              </w:rPr>
              <w:t>до 01.09.2025</w:t>
            </w:r>
          </w:p>
        </w:tc>
        <w:tc>
          <w:tcPr>
            <w:tcW w:w="850" w:type="dxa"/>
            <w:vAlign w:val="center"/>
          </w:tcPr>
          <w:p w:rsidR="00B05824" w:rsidRPr="00FF638F" w:rsidRDefault="00B05824" w:rsidP="00FF638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638F">
              <w:rPr>
                <w:sz w:val="18"/>
                <w:szCs w:val="18"/>
              </w:rPr>
              <w:t>2026 г.</w:t>
            </w:r>
          </w:p>
        </w:tc>
        <w:tc>
          <w:tcPr>
            <w:tcW w:w="907" w:type="dxa"/>
            <w:vAlign w:val="center"/>
          </w:tcPr>
          <w:p w:rsidR="00B05824" w:rsidRPr="00FF638F" w:rsidRDefault="00B05824" w:rsidP="00FF638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638F">
              <w:rPr>
                <w:sz w:val="18"/>
                <w:szCs w:val="18"/>
              </w:rPr>
              <w:t>2027 г.</w:t>
            </w:r>
          </w:p>
        </w:tc>
        <w:tc>
          <w:tcPr>
            <w:tcW w:w="850" w:type="dxa"/>
            <w:vAlign w:val="center"/>
          </w:tcPr>
          <w:p w:rsidR="00B05824" w:rsidRPr="00FF638F" w:rsidRDefault="00B05824" w:rsidP="00FF638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638F">
              <w:rPr>
                <w:sz w:val="18"/>
                <w:szCs w:val="18"/>
              </w:rPr>
              <w:t>2028 г.</w:t>
            </w:r>
          </w:p>
        </w:tc>
        <w:tc>
          <w:tcPr>
            <w:tcW w:w="1020" w:type="dxa"/>
            <w:vAlign w:val="center"/>
          </w:tcPr>
          <w:p w:rsidR="00B05824" w:rsidRPr="00FF638F" w:rsidRDefault="00B05824" w:rsidP="00FF638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F638F">
              <w:rPr>
                <w:sz w:val="18"/>
                <w:szCs w:val="18"/>
              </w:rPr>
              <w:t>Всего</w:t>
            </w:r>
          </w:p>
        </w:tc>
      </w:tr>
      <w:tr w:rsidR="00B05824" w:rsidRPr="002326DD" w:rsidTr="00061B01">
        <w:tc>
          <w:tcPr>
            <w:tcW w:w="510" w:type="dxa"/>
            <w:vMerge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41" w:type="dxa"/>
            <w:vMerge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13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кв. м</w:t>
            </w:r>
          </w:p>
        </w:tc>
        <w:tc>
          <w:tcPr>
            <w:tcW w:w="993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кв. м</w:t>
            </w:r>
          </w:p>
        </w:tc>
        <w:tc>
          <w:tcPr>
            <w:tcW w:w="992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кв. м</w:t>
            </w:r>
          </w:p>
        </w:tc>
        <w:tc>
          <w:tcPr>
            <w:tcW w:w="851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кв. м</w:t>
            </w:r>
          </w:p>
        </w:tc>
        <w:tc>
          <w:tcPr>
            <w:tcW w:w="992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кв. м</w:t>
            </w:r>
          </w:p>
        </w:tc>
        <w:tc>
          <w:tcPr>
            <w:tcW w:w="850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кв. м</w:t>
            </w:r>
          </w:p>
        </w:tc>
        <w:tc>
          <w:tcPr>
            <w:tcW w:w="709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чел.</w:t>
            </w:r>
          </w:p>
        </w:tc>
        <w:tc>
          <w:tcPr>
            <w:tcW w:w="709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чел.</w:t>
            </w:r>
          </w:p>
        </w:tc>
        <w:tc>
          <w:tcPr>
            <w:tcW w:w="992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чел.</w:t>
            </w:r>
          </w:p>
        </w:tc>
        <w:tc>
          <w:tcPr>
            <w:tcW w:w="907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чел.</w:t>
            </w:r>
          </w:p>
        </w:tc>
        <w:tc>
          <w:tcPr>
            <w:tcW w:w="850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чел.</w:t>
            </w:r>
          </w:p>
        </w:tc>
        <w:tc>
          <w:tcPr>
            <w:tcW w:w="1020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чел.</w:t>
            </w:r>
          </w:p>
        </w:tc>
      </w:tr>
      <w:tr w:rsidR="00B05824" w:rsidRPr="002326DD" w:rsidTr="00061B01">
        <w:tc>
          <w:tcPr>
            <w:tcW w:w="510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</w:t>
            </w:r>
          </w:p>
        </w:tc>
        <w:tc>
          <w:tcPr>
            <w:tcW w:w="2041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2</w:t>
            </w:r>
          </w:p>
        </w:tc>
        <w:tc>
          <w:tcPr>
            <w:tcW w:w="913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11</w:t>
            </w:r>
          </w:p>
        </w:tc>
        <w:tc>
          <w:tcPr>
            <w:tcW w:w="907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13</w:t>
            </w:r>
          </w:p>
        </w:tc>
        <w:tc>
          <w:tcPr>
            <w:tcW w:w="1020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14</w:t>
            </w:r>
          </w:p>
        </w:tc>
      </w:tr>
      <w:tr w:rsidR="00B05824" w:rsidRPr="002326DD" w:rsidTr="00061B01">
        <w:tc>
          <w:tcPr>
            <w:tcW w:w="2551" w:type="dxa"/>
            <w:gridSpan w:val="2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Всего по программе переселения, в рамках которой предусмотрено финансирование за счет средств Фонда</w:t>
            </w:r>
            <w:proofErr w:type="gramStart"/>
            <w:r w:rsidRPr="002326DD">
              <w:rPr>
                <w:sz w:val="20"/>
                <w:szCs w:val="20"/>
              </w:rPr>
              <w:t>.</w:t>
            </w:r>
            <w:proofErr w:type="gramEnd"/>
            <w:r w:rsidRPr="002326DD">
              <w:rPr>
                <w:sz w:val="20"/>
                <w:szCs w:val="20"/>
              </w:rPr>
              <w:t xml:space="preserve"> </w:t>
            </w:r>
            <w:proofErr w:type="gramStart"/>
            <w:r w:rsidRPr="002326DD">
              <w:rPr>
                <w:sz w:val="20"/>
                <w:szCs w:val="20"/>
              </w:rPr>
              <w:t>в</w:t>
            </w:r>
            <w:proofErr w:type="gramEnd"/>
            <w:r w:rsidRPr="002326DD">
              <w:rPr>
                <w:sz w:val="20"/>
                <w:szCs w:val="20"/>
              </w:rPr>
              <w:t xml:space="preserve"> </w:t>
            </w:r>
            <w:proofErr w:type="spellStart"/>
            <w:r w:rsidRPr="002326DD">
              <w:rPr>
                <w:sz w:val="20"/>
                <w:szCs w:val="20"/>
              </w:rPr>
              <w:t>т.ч</w:t>
            </w:r>
            <w:proofErr w:type="spellEnd"/>
            <w:r w:rsidRPr="002326DD">
              <w:rPr>
                <w:sz w:val="20"/>
                <w:szCs w:val="20"/>
              </w:rPr>
              <w:t>.:</w:t>
            </w:r>
          </w:p>
        </w:tc>
        <w:tc>
          <w:tcPr>
            <w:tcW w:w="913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061B01" w:rsidRPr="002326DD" w:rsidTr="00061B01">
        <w:tc>
          <w:tcPr>
            <w:tcW w:w="2551" w:type="dxa"/>
            <w:gridSpan w:val="2"/>
            <w:vAlign w:val="center"/>
          </w:tcPr>
          <w:p w:rsidR="00061B01" w:rsidRPr="002326DD" w:rsidRDefault="00DD08D3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D08D3">
              <w:rPr>
                <w:sz w:val="20"/>
                <w:szCs w:val="20"/>
              </w:rPr>
              <w:t>Всего по этапу 2024 (2) (2024 - 2025 гг.) (этап 1.2)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3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2326DD">
              <w:rPr>
                <w:b/>
                <w:sz w:val="20"/>
                <w:szCs w:val="20"/>
              </w:rPr>
              <w:t>133,00</w:t>
            </w:r>
          </w:p>
        </w:tc>
        <w:tc>
          <w:tcPr>
            <w:tcW w:w="993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2326DD">
              <w:rPr>
                <w:b/>
                <w:sz w:val="20"/>
                <w:szCs w:val="20"/>
              </w:rPr>
              <w:t>133,00</w:t>
            </w:r>
          </w:p>
        </w:tc>
        <w:tc>
          <w:tcPr>
            <w:tcW w:w="709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2326DD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2326DD">
              <w:rPr>
                <w:b/>
                <w:sz w:val="20"/>
                <w:szCs w:val="20"/>
              </w:rPr>
              <w:t>7</w:t>
            </w:r>
          </w:p>
        </w:tc>
      </w:tr>
      <w:tr w:rsidR="00B05824" w:rsidRPr="002326DD" w:rsidTr="00061B01">
        <w:tc>
          <w:tcPr>
            <w:tcW w:w="510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4</w:t>
            </w:r>
          </w:p>
        </w:tc>
        <w:tc>
          <w:tcPr>
            <w:tcW w:w="2041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 xml:space="preserve">Итого по </w:t>
            </w:r>
            <w:proofErr w:type="spellStart"/>
            <w:r w:rsidRPr="002326DD">
              <w:rPr>
                <w:sz w:val="20"/>
                <w:szCs w:val="20"/>
              </w:rPr>
              <w:t>Большемурашкинскому</w:t>
            </w:r>
            <w:proofErr w:type="spellEnd"/>
            <w:r w:rsidRPr="002326DD">
              <w:rPr>
                <w:sz w:val="20"/>
                <w:szCs w:val="20"/>
              </w:rPr>
              <w:t xml:space="preserve"> муниципальному округу</w:t>
            </w:r>
          </w:p>
        </w:tc>
        <w:tc>
          <w:tcPr>
            <w:tcW w:w="913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133,00</w:t>
            </w:r>
          </w:p>
        </w:tc>
        <w:tc>
          <w:tcPr>
            <w:tcW w:w="993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133,00</w:t>
            </w:r>
          </w:p>
        </w:tc>
        <w:tc>
          <w:tcPr>
            <w:tcW w:w="709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B05824" w:rsidRPr="002326DD" w:rsidRDefault="00B05824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7</w:t>
            </w:r>
          </w:p>
        </w:tc>
      </w:tr>
      <w:tr w:rsidR="00061B01" w:rsidRPr="002326DD" w:rsidTr="00061B01">
        <w:tc>
          <w:tcPr>
            <w:tcW w:w="2551" w:type="dxa"/>
            <w:gridSpan w:val="2"/>
            <w:vAlign w:val="center"/>
          </w:tcPr>
          <w:p w:rsidR="00061B01" w:rsidRPr="002326DD" w:rsidRDefault="00DD08D3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D08D3">
              <w:rPr>
                <w:sz w:val="20"/>
                <w:szCs w:val="20"/>
              </w:rPr>
              <w:t>Всего по этапу 2025 (2024 - 2026 гг.) (этап 1.3)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3" w:type="dxa"/>
            <w:vAlign w:val="center"/>
          </w:tcPr>
          <w:p w:rsidR="00061B01" w:rsidRPr="002326DD" w:rsidRDefault="00061B01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61B01" w:rsidRPr="002326DD" w:rsidRDefault="00061B01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61B01" w:rsidRPr="002326DD" w:rsidRDefault="00061B01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61B01" w:rsidRPr="002326DD" w:rsidRDefault="00DD08D3" w:rsidP="00797BE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182,4</w:t>
            </w:r>
          </w:p>
        </w:tc>
        <w:tc>
          <w:tcPr>
            <w:tcW w:w="851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61B01" w:rsidRPr="002326DD" w:rsidRDefault="00DD08D3" w:rsidP="00797BE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182,4</w:t>
            </w:r>
          </w:p>
        </w:tc>
        <w:tc>
          <w:tcPr>
            <w:tcW w:w="709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61B01" w:rsidRPr="002326DD" w:rsidRDefault="00061B01" w:rsidP="00DD08D3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2326DD">
              <w:rPr>
                <w:b/>
                <w:sz w:val="20"/>
                <w:szCs w:val="20"/>
              </w:rPr>
              <w:t>1</w:t>
            </w:r>
            <w:r w:rsidR="00DD08D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07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061B01" w:rsidRPr="002326DD" w:rsidRDefault="00DD08D3" w:rsidP="00797BE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DD08D3" w:rsidRPr="002326DD" w:rsidTr="00061B01">
        <w:tc>
          <w:tcPr>
            <w:tcW w:w="510" w:type="dxa"/>
            <w:vAlign w:val="center"/>
          </w:tcPr>
          <w:p w:rsidR="00DD08D3" w:rsidRPr="002326DD" w:rsidRDefault="00DD08D3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3</w:t>
            </w:r>
          </w:p>
        </w:tc>
        <w:tc>
          <w:tcPr>
            <w:tcW w:w="2041" w:type="dxa"/>
            <w:vAlign w:val="center"/>
          </w:tcPr>
          <w:p w:rsidR="00DD08D3" w:rsidRPr="002326DD" w:rsidRDefault="00DD08D3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 xml:space="preserve">Итого по </w:t>
            </w:r>
            <w:proofErr w:type="spellStart"/>
            <w:r w:rsidRPr="002326DD">
              <w:rPr>
                <w:sz w:val="20"/>
                <w:szCs w:val="20"/>
              </w:rPr>
              <w:t>Большемурашкинско</w:t>
            </w:r>
            <w:r w:rsidRPr="002326DD">
              <w:rPr>
                <w:sz w:val="20"/>
                <w:szCs w:val="20"/>
              </w:rPr>
              <w:lastRenderedPageBreak/>
              <w:t>му</w:t>
            </w:r>
            <w:proofErr w:type="spellEnd"/>
            <w:r w:rsidRPr="002326DD">
              <w:rPr>
                <w:sz w:val="20"/>
                <w:szCs w:val="20"/>
              </w:rPr>
              <w:t xml:space="preserve"> муниципальному округу</w:t>
            </w:r>
          </w:p>
        </w:tc>
        <w:tc>
          <w:tcPr>
            <w:tcW w:w="913" w:type="dxa"/>
            <w:vAlign w:val="center"/>
          </w:tcPr>
          <w:p w:rsidR="00DD08D3" w:rsidRPr="002326DD" w:rsidRDefault="00DD08D3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D08D3" w:rsidRPr="002326DD" w:rsidRDefault="00DD08D3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D08D3" w:rsidRPr="002326DD" w:rsidRDefault="00DD08D3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D08D3" w:rsidRPr="00DD08D3" w:rsidRDefault="00DD08D3" w:rsidP="00134DF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D08D3">
              <w:rPr>
                <w:sz w:val="20"/>
                <w:szCs w:val="20"/>
              </w:rPr>
              <w:t>182,4</w:t>
            </w:r>
          </w:p>
        </w:tc>
        <w:tc>
          <w:tcPr>
            <w:tcW w:w="851" w:type="dxa"/>
            <w:vAlign w:val="center"/>
          </w:tcPr>
          <w:p w:rsidR="00DD08D3" w:rsidRPr="00DD08D3" w:rsidRDefault="00DD08D3" w:rsidP="00134DF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D08D3" w:rsidRPr="00DD08D3" w:rsidRDefault="00DD08D3" w:rsidP="00134DF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D08D3" w:rsidRPr="00DD08D3" w:rsidRDefault="00DD08D3" w:rsidP="00134DF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D08D3">
              <w:rPr>
                <w:sz w:val="20"/>
                <w:szCs w:val="20"/>
              </w:rPr>
              <w:t>182,4</w:t>
            </w:r>
          </w:p>
        </w:tc>
        <w:tc>
          <w:tcPr>
            <w:tcW w:w="709" w:type="dxa"/>
            <w:vAlign w:val="center"/>
          </w:tcPr>
          <w:p w:rsidR="00DD08D3" w:rsidRPr="00DD08D3" w:rsidRDefault="00DD08D3" w:rsidP="00134DF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D08D3" w:rsidRPr="00DD08D3" w:rsidRDefault="00DD08D3" w:rsidP="00134DF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D08D3" w:rsidRPr="00DD08D3" w:rsidRDefault="00DD08D3" w:rsidP="00134DF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D08D3" w:rsidRPr="00DD08D3" w:rsidRDefault="00DD08D3" w:rsidP="00134DF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D08D3">
              <w:rPr>
                <w:sz w:val="20"/>
                <w:szCs w:val="20"/>
              </w:rPr>
              <w:t>10</w:t>
            </w:r>
          </w:p>
        </w:tc>
        <w:tc>
          <w:tcPr>
            <w:tcW w:w="907" w:type="dxa"/>
            <w:vAlign w:val="center"/>
          </w:tcPr>
          <w:p w:rsidR="00DD08D3" w:rsidRPr="00DD08D3" w:rsidRDefault="00DD08D3" w:rsidP="00134DF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D08D3" w:rsidRPr="00DD08D3" w:rsidRDefault="00DD08D3" w:rsidP="00134DF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:rsidR="00DD08D3" w:rsidRPr="00DD08D3" w:rsidRDefault="00DD08D3" w:rsidP="00134DF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D08D3">
              <w:rPr>
                <w:sz w:val="20"/>
                <w:szCs w:val="20"/>
              </w:rPr>
              <w:t>10</w:t>
            </w:r>
          </w:p>
        </w:tc>
      </w:tr>
      <w:tr w:rsidR="00061B01" w:rsidRPr="002326DD" w:rsidTr="00061B01">
        <w:tc>
          <w:tcPr>
            <w:tcW w:w="2551" w:type="dxa"/>
            <w:gridSpan w:val="2"/>
            <w:vAlign w:val="center"/>
          </w:tcPr>
          <w:p w:rsidR="00061B01" w:rsidRPr="002326DD" w:rsidRDefault="00DD08D3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D08D3">
              <w:rPr>
                <w:sz w:val="20"/>
                <w:szCs w:val="20"/>
              </w:rPr>
              <w:lastRenderedPageBreak/>
              <w:t>Всего по 2 этапу (этап 2027) (2026 - 2028 гг.)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3" w:type="dxa"/>
            <w:vAlign w:val="center"/>
          </w:tcPr>
          <w:p w:rsidR="00061B01" w:rsidRPr="002326DD" w:rsidRDefault="00061B01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61B01" w:rsidRPr="002326DD" w:rsidRDefault="00061B01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61B01" w:rsidRPr="002326DD" w:rsidRDefault="00061B01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61B01" w:rsidRPr="002326DD" w:rsidRDefault="00061B01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61B01" w:rsidRPr="002326DD" w:rsidRDefault="00061B01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61B01" w:rsidRPr="002326DD" w:rsidRDefault="00DD08D3" w:rsidP="00797BE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253,60</w:t>
            </w:r>
          </w:p>
        </w:tc>
        <w:tc>
          <w:tcPr>
            <w:tcW w:w="850" w:type="dxa"/>
            <w:vAlign w:val="center"/>
          </w:tcPr>
          <w:p w:rsidR="00061B01" w:rsidRPr="002326DD" w:rsidRDefault="00DD08D3" w:rsidP="00797BE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253,60</w:t>
            </w:r>
          </w:p>
        </w:tc>
        <w:tc>
          <w:tcPr>
            <w:tcW w:w="709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061B01" w:rsidRPr="002326DD" w:rsidRDefault="00061B01" w:rsidP="00797BEF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61B01" w:rsidRPr="002326DD" w:rsidRDefault="00DD08D3" w:rsidP="00797BE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020" w:type="dxa"/>
            <w:vAlign w:val="center"/>
          </w:tcPr>
          <w:p w:rsidR="00061B01" w:rsidRPr="002326DD" w:rsidRDefault="00DD08D3" w:rsidP="00797BEF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</w:tr>
      <w:tr w:rsidR="00DD08D3" w:rsidRPr="002326DD" w:rsidTr="00061B01">
        <w:tc>
          <w:tcPr>
            <w:tcW w:w="510" w:type="dxa"/>
            <w:vAlign w:val="center"/>
          </w:tcPr>
          <w:p w:rsidR="00DD08D3" w:rsidRPr="002326DD" w:rsidRDefault="00DD08D3" w:rsidP="00B0582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>4</w:t>
            </w:r>
          </w:p>
        </w:tc>
        <w:tc>
          <w:tcPr>
            <w:tcW w:w="2041" w:type="dxa"/>
            <w:vAlign w:val="center"/>
          </w:tcPr>
          <w:p w:rsidR="00DD08D3" w:rsidRPr="002326DD" w:rsidRDefault="00DD08D3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326DD">
              <w:rPr>
                <w:sz w:val="20"/>
                <w:szCs w:val="20"/>
              </w:rPr>
              <w:t xml:space="preserve">Итого по </w:t>
            </w:r>
            <w:proofErr w:type="spellStart"/>
            <w:r w:rsidRPr="002326DD">
              <w:rPr>
                <w:sz w:val="20"/>
                <w:szCs w:val="20"/>
              </w:rPr>
              <w:t>Большемурашкинскому</w:t>
            </w:r>
            <w:proofErr w:type="spellEnd"/>
            <w:r w:rsidRPr="002326DD">
              <w:rPr>
                <w:sz w:val="20"/>
                <w:szCs w:val="20"/>
              </w:rPr>
              <w:t xml:space="preserve"> муниципальному округу</w:t>
            </w:r>
          </w:p>
        </w:tc>
        <w:tc>
          <w:tcPr>
            <w:tcW w:w="913" w:type="dxa"/>
            <w:vAlign w:val="center"/>
          </w:tcPr>
          <w:p w:rsidR="00DD08D3" w:rsidRPr="002326DD" w:rsidRDefault="00DD08D3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D08D3" w:rsidRPr="002326DD" w:rsidRDefault="00DD08D3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D08D3" w:rsidRPr="002326DD" w:rsidRDefault="00DD08D3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D08D3" w:rsidRPr="002326DD" w:rsidRDefault="00DD08D3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D08D3" w:rsidRPr="002326DD" w:rsidRDefault="00DD08D3" w:rsidP="00B0582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D08D3" w:rsidRPr="00DD08D3" w:rsidRDefault="00DD08D3" w:rsidP="00134DF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D08D3">
              <w:rPr>
                <w:sz w:val="20"/>
                <w:szCs w:val="20"/>
              </w:rPr>
              <w:t>253,60</w:t>
            </w:r>
          </w:p>
        </w:tc>
        <w:tc>
          <w:tcPr>
            <w:tcW w:w="850" w:type="dxa"/>
            <w:vAlign w:val="center"/>
          </w:tcPr>
          <w:p w:rsidR="00DD08D3" w:rsidRPr="00DD08D3" w:rsidRDefault="00DD08D3" w:rsidP="00134DF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D08D3">
              <w:rPr>
                <w:sz w:val="20"/>
                <w:szCs w:val="20"/>
              </w:rPr>
              <w:t>253,60</w:t>
            </w:r>
          </w:p>
        </w:tc>
        <w:tc>
          <w:tcPr>
            <w:tcW w:w="709" w:type="dxa"/>
            <w:vAlign w:val="center"/>
          </w:tcPr>
          <w:p w:rsidR="00DD08D3" w:rsidRPr="00DD08D3" w:rsidRDefault="00DD08D3" w:rsidP="00134DF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D08D3" w:rsidRPr="00DD08D3" w:rsidRDefault="00DD08D3" w:rsidP="00134DF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D08D3" w:rsidRPr="00DD08D3" w:rsidRDefault="00DD08D3" w:rsidP="00134DF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D08D3" w:rsidRPr="00DD08D3" w:rsidRDefault="00DD08D3" w:rsidP="00134DF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DD08D3" w:rsidRPr="00DD08D3" w:rsidRDefault="00DD08D3" w:rsidP="00134DF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D08D3" w:rsidRPr="00DD08D3" w:rsidRDefault="00DD08D3" w:rsidP="00134DF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D08D3">
              <w:rPr>
                <w:sz w:val="20"/>
                <w:szCs w:val="20"/>
              </w:rPr>
              <w:t>14</w:t>
            </w:r>
          </w:p>
        </w:tc>
        <w:tc>
          <w:tcPr>
            <w:tcW w:w="1020" w:type="dxa"/>
            <w:vAlign w:val="center"/>
          </w:tcPr>
          <w:p w:rsidR="00DD08D3" w:rsidRPr="00DD08D3" w:rsidRDefault="00DD08D3" w:rsidP="00134DF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D08D3">
              <w:rPr>
                <w:sz w:val="20"/>
                <w:szCs w:val="20"/>
              </w:rPr>
              <w:t>14</w:t>
            </w:r>
          </w:p>
        </w:tc>
      </w:tr>
    </w:tbl>
    <w:p w:rsidR="00B05824" w:rsidRDefault="00B05824" w:rsidP="00A1373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61B01" w:rsidRDefault="00061B01" w:rsidP="00A1373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61B01" w:rsidRPr="002326DD" w:rsidRDefault="00061B01" w:rsidP="00061B01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r w:rsidRPr="002326DD">
        <w:rPr>
          <w:b/>
          <w:sz w:val="20"/>
          <w:szCs w:val="20"/>
        </w:rPr>
        <w:t>ОБЪЕМ СУБСИДИЙ</w:t>
      </w:r>
    </w:p>
    <w:p w:rsidR="00061B01" w:rsidRPr="002326DD" w:rsidRDefault="00061B01" w:rsidP="00061B01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r w:rsidRPr="002326DD">
        <w:rPr>
          <w:b/>
          <w:sz w:val="20"/>
          <w:szCs w:val="20"/>
        </w:rPr>
        <w:t>ОБЛАСТНОГО БЮДЖЕТА, В ТОМ ЧИСЛЕ ПОЛУЧЕННЫХ ЗА СЧЕТ СРЕДСТВ</w:t>
      </w:r>
    </w:p>
    <w:p w:rsidR="00061B01" w:rsidRPr="002326DD" w:rsidRDefault="00061B01" w:rsidP="00061B01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r w:rsidRPr="002326DD">
        <w:rPr>
          <w:b/>
          <w:sz w:val="20"/>
          <w:szCs w:val="20"/>
        </w:rPr>
        <w:t xml:space="preserve">ФОНДА, </w:t>
      </w:r>
      <w:proofErr w:type="gramStart"/>
      <w:r w:rsidRPr="002326DD">
        <w:rPr>
          <w:b/>
          <w:sz w:val="20"/>
          <w:szCs w:val="20"/>
        </w:rPr>
        <w:t>НАПРАВЛЯЕМЫХ</w:t>
      </w:r>
      <w:proofErr w:type="gramEnd"/>
      <w:r w:rsidRPr="002326DD">
        <w:rPr>
          <w:b/>
          <w:sz w:val="20"/>
          <w:szCs w:val="20"/>
        </w:rPr>
        <w:t xml:space="preserve"> В МУНИЦИПАЛЬНЫЕ ОБРАЗОВАНИЯ</w:t>
      </w:r>
    </w:p>
    <w:p w:rsidR="00061B01" w:rsidRPr="002326DD" w:rsidRDefault="00061B01" w:rsidP="00061B01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r w:rsidRPr="002326DD">
        <w:rPr>
          <w:b/>
          <w:sz w:val="20"/>
          <w:szCs w:val="20"/>
        </w:rPr>
        <w:t>НИЖЕГОРОДСКОЙ ОБЛАСТИ, СОВМЕСТНО С ПРОЦЕНТАМИ</w:t>
      </w:r>
    </w:p>
    <w:p w:rsidR="00061B01" w:rsidRPr="002326DD" w:rsidRDefault="00061B01" w:rsidP="00061B01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r w:rsidRPr="002326DD">
        <w:rPr>
          <w:b/>
          <w:sz w:val="20"/>
          <w:szCs w:val="20"/>
        </w:rPr>
        <w:t>ДОЛЕВОГО ФИНАНСИРОВАНИЯ РАСХОДОВАНИЯ СУБСИДИЙ</w:t>
      </w:r>
    </w:p>
    <w:p w:rsidR="00555733" w:rsidRDefault="00555733" w:rsidP="00A1373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5"/>
        <w:gridCol w:w="2041"/>
        <w:gridCol w:w="1928"/>
        <w:gridCol w:w="1701"/>
        <w:gridCol w:w="1928"/>
        <w:gridCol w:w="1814"/>
        <w:gridCol w:w="1814"/>
        <w:gridCol w:w="1531"/>
      </w:tblGrid>
      <w:tr w:rsidR="00F078CB" w:rsidRPr="00F078CB" w:rsidTr="00134DF4">
        <w:tc>
          <w:tcPr>
            <w:tcW w:w="2626" w:type="dxa"/>
            <w:gridSpan w:val="2"/>
            <w:vMerge w:val="restart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Наименование муниципальных и городских округов - получателей субсидий</w:t>
            </w:r>
          </w:p>
        </w:tc>
        <w:tc>
          <w:tcPr>
            <w:tcW w:w="10716" w:type="dxa"/>
            <w:gridSpan w:val="6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Объем субсидий областного бюджета, в том числе полученных за счет средств Фонда</w:t>
            </w:r>
          </w:p>
        </w:tc>
      </w:tr>
      <w:tr w:rsidR="00F078CB" w:rsidRPr="00F078CB" w:rsidTr="00134DF4">
        <w:tc>
          <w:tcPr>
            <w:tcW w:w="2626" w:type="dxa"/>
            <w:gridSpan w:val="2"/>
            <w:vMerge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0716" w:type="dxa"/>
            <w:gridSpan w:val="6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В рамках реализации 1 этапа (этап 1.1) Программы (2024 - 2025 гг.)</w:t>
            </w:r>
          </w:p>
        </w:tc>
      </w:tr>
      <w:tr w:rsidR="00F078CB" w:rsidRPr="00F078CB" w:rsidTr="00134DF4">
        <w:tc>
          <w:tcPr>
            <w:tcW w:w="2626" w:type="dxa"/>
            <w:gridSpan w:val="2"/>
            <w:vMerge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Субсидии за счет средств Фонда в 2024 году</w:t>
            </w:r>
          </w:p>
        </w:tc>
        <w:tc>
          <w:tcPr>
            <w:tcW w:w="170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Субсидии за счет средств Фонда в 2025 году</w:t>
            </w:r>
          </w:p>
        </w:tc>
        <w:tc>
          <w:tcPr>
            <w:tcW w:w="1928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Субсидии областного бюджета в 2024 году</w:t>
            </w:r>
          </w:p>
        </w:tc>
        <w:tc>
          <w:tcPr>
            <w:tcW w:w="181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Субсидии областного бюджета в 2025 году</w:t>
            </w:r>
          </w:p>
        </w:tc>
        <w:tc>
          <w:tcPr>
            <w:tcW w:w="181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Объем долевого финансирования за счет средств местного бюджета в 2024 году</w:t>
            </w:r>
          </w:p>
        </w:tc>
        <w:tc>
          <w:tcPr>
            <w:tcW w:w="153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Объем долевого финансирования за счет средств местного бюджета в 2025 году</w:t>
            </w:r>
          </w:p>
        </w:tc>
      </w:tr>
      <w:tr w:rsidR="00F078CB" w:rsidRPr="00F078CB" w:rsidTr="00134DF4">
        <w:tc>
          <w:tcPr>
            <w:tcW w:w="2626" w:type="dxa"/>
            <w:gridSpan w:val="2"/>
            <w:vMerge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70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928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81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81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53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</w:tr>
      <w:tr w:rsidR="00F078CB" w:rsidRPr="00F078CB" w:rsidTr="00134DF4">
        <w:tc>
          <w:tcPr>
            <w:tcW w:w="585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4</w:t>
            </w:r>
          </w:p>
        </w:tc>
        <w:tc>
          <w:tcPr>
            <w:tcW w:w="204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Большемурашкинский</w:t>
            </w:r>
          </w:p>
        </w:tc>
        <w:tc>
          <w:tcPr>
            <w:tcW w:w="1928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F078CB" w:rsidRPr="00F078CB" w:rsidTr="00134DF4">
        <w:tc>
          <w:tcPr>
            <w:tcW w:w="2626" w:type="dxa"/>
            <w:gridSpan w:val="2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ИТОГО</w:t>
            </w:r>
          </w:p>
        </w:tc>
        <w:tc>
          <w:tcPr>
            <w:tcW w:w="1928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:rsidR="00061B01" w:rsidRDefault="00061B01" w:rsidP="00A1373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7"/>
        <w:gridCol w:w="2527"/>
        <w:gridCol w:w="1436"/>
        <w:gridCol w:w="1322"/>
        <w:gridCol w:w="1479"/>
        <w:gridCol w:w="1502"/>
        <w:gridCol w:w="1388"/>
        <w:gridCol w:w="1755"/>
        <w:gridCol w:w="1755"/>
        <w:gridCol w:w="1716"/>
      </w:tblGrid>
      <w:tr w:rsidR="00F078CB" w:rsidRPr="00F078CB" w:rsidTr="00F078CB">
        <w:tc>
          <w:tcPr>
            <w:tcW w:w="2964" w:type="dxa"/>
            <w:gridSpan w:val="2"/>
            <w:vMerge w:val="restart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Наименование муниципальных и городских округов - получателей субсидий</w:t>
            </w:r>
          </w:p>
        </w:tc>
        <w:tc>
          <w:tcPr>
            <w:tcW w:w="12353" w:type="dxa"/>
            <w:gridSpan w:val="8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В рамках реализации 1 этапа (этап 1.2) Программы (2024 - 2025 гг.)</w:t>
            </w:r>
          </w:p>
        </w:tc>
      </w:tr>
      <w:tr w:rsidR="00F078CB" w:rsidRPr="00F078CB" w:rsidTr="00F078CB">
        <w:tc>
          <w:tcPr>
            <w:tcW w:w="0" w:type="auto"/>
            <w:gridSpan w:val="2"/>
            <w:vMerge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 xml:space="preserve">Субсидии за счет средств Фонда в 2024 </w:t>
            </w:r>
            <w:r w:rsidRPr="00F078CB">
              <w:rPr>
                <w:sz w:val="20"/>
                <w:szCs w:val="20"/>
              </w:rPr>
              <w:lastRenderedPageBreak/>
              <w:t>году</w:t>
            </w:r>
          </w:p>
        </w:tc>
        <w:tc>
          <w:tcPr>
            <w:tcW w:w="1322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lastRenderedPageBreak/>
              <w:t xml:space="preserve">Субсидии за счет средств Фонда в 2025 </w:t>
            </w:r>
            <w:r w:rsidRPr="00F078CB">
              <w:rPr>
                <w:sz w:val="20"/>
                <w:szCs w:val="20"/>
              </w:rPr>
              <w:lastRenderedPageBreak/>
              <w:t>году</w:t>
            </w:r>
          </w:p>
        </w:tc>
        <w:tc>
          <w:tcPr>
            <w:tcW w:w="1479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lastRenderedPageBreak/>
              <w:t xml:space="preserve">Субсидии областного бюджета в 2024 </w:t>
            </w:r>
            <w:r w:rsidRPr="00F078CB">
              <w:rPr>
                <w:sz w:val="20"/>
                <w:szCs w:val="20"/>
              </w:rPr>
              <w:lastRenderedPageBreak/>
              <w:t>году</w:t>
            </w:r>
          </w:p>
        </w:tc>
        <w:tc>
          <w:tcPr>
            <w:tcW w:w="1502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lastRenderedPageBreak/>
              <w:t xml:space="preserve">Субсидии областного бюджета в 2025 </w:t>
            </w:r>
            <w:r w:rsidRPr="00F078CB">
              <w:rPr>
                <w:sz w:val="20"/>
                <w:szCs w:val="20"/>
              </w:rPr>
              <w:lastRenderedPageBreak/>
              <w:t>году</w:t>
            </w:r>
          </w:p>
        </w:tc>
        <w:tc>
          <w:tcPr>
            <w:tcW w:w="1388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lastRenderedPageBreak/>
              <w:t xml:space="preserve">Субсидии областного бюджета в </w:t>
            </w:r>
            <w:r w:rsidRPr="00F078CB">
              <w:rPr>
                <w:sz w:val="20"/>
                <w:szCs w:val="20"/>
              </w:rPr>
              <w:lastRenderedPageBreak/>
              <w:t>2026 году</w:t>
            </w:r>
          </w:p>
        </w:tc>
        <w:tc>
          <w:tcPr>
            <w:tcW w:w="1755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lastRenderedPageBreak/>
              <w:t xml:space="preserve">Объем долевого финансирования за счет средств </w:t>
            </w:r>
            <w:r w:rsidRPr="00F078CB">
              <w:rPr>
                <w:sz w:val="20"/>
                <w:szCs w:val="20"/>
              </w:rPr>
              <w:lastRenderedPageBreak/>
              <w:t>местного бюджета в 2024 году</w:t>
            </w:r>
          </w:p>
        </w:tc>
        <w:tc>
          <w:tcPr>
            <w:tcW w:w="1755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lastRenderedPageBreak/>
              <w:t xml:space="preserve">Объем долевого финансирования за счет средств </w:t>
            </w:r>
            <w:r w:rsidRPr="00F078CB">
              <w:rPr>
                <w:sz w:val="20"/>
                <w:szCs w:val="20"/>
              </w:rPr>
              <w:lastRenderedPageBreak/>
              <w:t>местного бюджета в 2025 году</w:t>
            </w:r>
          </w:p>
        </w:tc>
        <w:tc>
          <w:tcPr>
            <w:tcW w:w="1716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lastRenderedPageBreak/>
              <w:t xml:space="preserve">Объем долевого финансирования за счет средств </w:t>
            </w:r>
            <w:r w:rsidRPr="00F078CB">
              <w:rPr>
                <w:sz w:val="20"/>
                <w:szCs w:val="20"/>
              </w:rPr>
              <w:lastRenderedPageBreak/>
              <w:t>местного бюджета в 2026 году</w:t>
            </w:r>
          </w:p>
        </w:tc>
      </w:tr>
      <w:tr w:rsidR="00F078CB" w:rsidRPr="00F078CB" w:rsidTr="00F078CB">
        <w:tc>
          <w:tcPr>
            <w:tcW w:w="0" w:type="auto"/>
            <w:gridSpan w:val="2"/>
            <w:vMerge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322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479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502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388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755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755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716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</w:tr>
      <w:tr w:rsidR="00F078CB" w:rsidRPr="00F078CB" w:rsidTr="00F078CB">
        <w:tc>
          <w:tcPr>
            <w:tcW w:w="437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4</w:t>
            </w:r>
          </w:p>
        </w:tc>
        <w:tc>
          <w:tcPr>
            <w:tcW w:w="2527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Большемурашкинский</w:t>
            </w:r>
          </w:p>
        </w:tc>
        <w:tc>
          <w:tcPr>
            <w:tcW w:w="1436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3 453 285,86</w:t>
            </w:r>
          </w:p>
        </w:tc>
        <w:tc>
          <w:tcPr>
            <w:tcW w:w="1322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3 778 150,53</w:t>
            </w:r>
          </w:p>
        </w:tc>
        <w:tc>
          <w:tcPr>
            <w:tcW w:w="1502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77 105,11</w:t>
            </w:r>
          </w:p>
        </w:tc>
        <w:tc>
          <w:tcPr>
            <w:tcW w:w="1755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16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F078CB" w:rsidRPr="00F078CB" w:rsidTr="00F078CB">
        <w:tc>
          <w:tcPr>
            <w:tcW w:w="2964" w:type="dxa"/>
            <w:gridSpan w:val="2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ИТОГО</w:t>
            </w:r>
          </w:p>
        </w:tc>
        <w:tc>
          <w:tcPr>
            <w:tcW w:w="1436" w:type="dxa"/>
          </w:tcPr>
          <w:p w:rsidR="00F078CB" w:rsidRPr="00F078CB" w:rsidRDefault="00F078CB" w:rsidP="00134DF4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F078CB">
              <w:rPr>
                <w:b/>
                <w:sz w:val="20"/>
                <w:szCs w:val="20"/>
              </w:rPr>
              <w:t>3 453 285,86</w:t>
            </w:r>
          </w:p>
        </w:tc>
        <w:tc>
          <w:tcPr>
            <w:tcW w:w="1322" w:type="dxa"/>
          </w:tcPr>
          <w:p w:rsidR="00F078CB" w:rsidRPr="00F078CB" w:rsidRDefault="00F078CB" w:rsidP="00134DF4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1479" w:type="dxa"/>
          </w:tcPr>
          <w:p w:rsidR="00F078CB" w:rsidRPr="00F078CB" w:rsidRDefault="00F078CB" w:rsidP="00134DF4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F078CB">
              <w:rPr>
                <w:b/>
                <w:sz w:val="20"/>
                <w:szCs w:val="20"/>
              </w:rPr>
              <w:t>3 778 150,53</w:t>
            </w:r>
          </w:p>
        </w:tc>
        <w:tc>
          <w:tcPr>
            <w:tcW w:w="1502" w:type="dxa"/>
          </w:tcPr>
          <w:p w:rsidR="00F078CB" w:rsidRPr="00F078CB" w:rsidRDefault="00F078CB" w:rsidP="00134DF4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1388" w:type="dxa"/>
          </w:tcPr>
          <w:p w:rsidR="00F078CB" w:rsidRPr="00F078CB" w:rsidRDefault="00F078CB" w:rsidP="00134DF4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1755" w:type="dxa"/>
          </w:tcPr>
          <w:p w:rsidR="00F078CB" w:rsidRPr="00F078CB" w:rsidRDefault="00F078CB" w:rsidP="00134DF4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F078CB">
              <w:rPr>
                <w:b/>
                <w:sz w:val="20"/>
                <w:szCs w:val="20"/>
              </w:rPr>
              <w:t>77 105,11</w:t>
            </w:r>
          </w:p>
        </w:tc>
        <w:tc>
          <w:tcPr>
            <w:tcW w:w="1755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:rsidR="002226D6" w:rsidRDefault="002226D6" w:rsidP="00A1373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7"/>
        <w:gridCol w:w="2527"/>
        <w:gridCol w:w="1720"/>
        <w:gridCol w:w="1728"/>
        <w:gridCol w:w="1806"/>
        <w:gridCol w:w="1651"/>
        <w:gridCol w:w="1783"/>
        <w:gridCol w:w="1822"/>
        <w:gridCol w:w="1783"/>
      </w:tblGrid>
      <w:tr w:rsidR="00F078CB" w:rsidRPr="00F078CB" w:rsidTr="00F078CB">
        <w:tc>
          <w:tcPr>
            <w:tcW w:w="15317" w:type="dxa"/>
            <w:gridSpan w:val="9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В рамках реализации 1 этапа (этап 1.3) Программы (2024 - 2026 гг.)</w:t>
            </w:r>
          </w:p>
        </w:tc>
      </w:tr>
      <w:tr w:rsidR="00F078CB" w:rsidRPr="00F078CB" w:rsidTr="00F078CB">
        <w:tc>
          <w:tcPr>
            <w:tcW w:w="3024" w:type="dxa"/>
            <w:gridSpan w:val="2"/>
            <w:vMerge w:val="restart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Наименование муниципальных и городских округов - получателей субсидий</w:t>
            </w:r>
          </w:p>
        </w:tc>
        <w:tc>
          <w:tcPr>
            <w:tcW w:w="1720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 xml:space="preserve">Субсидии за счет средств Фонда в 2025 году </w:t>
            </w:r>
            <w:hyperlink w:anchor="P29511">
              <w:r w:rsidRPr="00F078CB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728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Субсидии областного бюджета в 2024 году</w:t>
            </w:r>
          </w:p>
        </w:tc>
        <w:tc>
          <w:tcPr>
            <w:tcW w:w="1806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Субсидии областного бюджета в 2025 году</w:t>
            </w:r>
          </w:p>
        </w:tc>
        <w:tc>
          <w:tcPr>
            <w:tcW w:w="165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Субсидии областного бюджета в 2026 году</w:t>
            </w:r>
          </w:p>
        </w:tc>
        <w:tc>
          <w:tcPr>
            <w:tcW w:w="1783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Объем долевого финансирования за счет средств местного бюджета в 2024 году</w:t>
            </w:r>
          </w:p>
        </w:tc>
        <w:tc>
          <w:tcPr>
            <w:tcW w:w="1822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Объем долевого финансирования за счет средств местного бюджета в 2025 году</w:t>
            </w:r>
          </w:p>
        </w:tc>
        <w:tc>
          <w:tcPr>
            <w:tcW w:w="1783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Объем долевого финансирования за счет средств местного бюджета в 2026 году</w:t>
            </w:r>
          </w:p>
        </w:tc>
      </w:tr>
      <w:tr w:rsidR="00F078CB" w:rsidRPr="00F078CB" w:rsidTr="00F078CB">
        <w:tc>
          <w:tcPr>
            <w:tcW w:w="0" w:type="auto"/>
            <w:gridSpan w:val="2"/>
            <w:vMerge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728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806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65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783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822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783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</w:tr>
      <w:tr w:rsidR="00F078CB" w:rsidRPr="00F078CB" w:rsidTr="00F078CB">
        <w:tc>
          <w:tcPr>
            <w:tcW w:w="497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4</w:t>
            </w:r>
          </w:p>
        </w:tc>
        <w:tc>
          <w:tcPr>
            <w:tcW w:w="2527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Большемурашкинский</w:t>
            </w:r>
          </w:p>
        </w:tc>
        <w:tc>
          <w:tcPr>
            <w:tcW w:w="1720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6 210 569,52</w:t>
            </w:r>
          </w:p>
        </w:tc>
        <w:tc>
          <w:tcPr>
            <w:tcW w:w="1728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06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7 358 478,16</w:t>
            </w:r>
          </w:p>
        </w:tc>
        <w:tc>
          <w:tcPr>
            <w:tcW w:w="165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83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387 288,32</w:t>
            </w:r>
          </w:p>
        </w:tc>
        <w:tc>
          <w:tcPr>
            <w:tcW w:w="1783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F078CB" w:rsidRPr="00F078CB" w:rsidTr="00F078CB">
        <w:tc>
          <w:tcPr>
            <w:tcW w:w="3024" w:type="dxa"/>
            <w:gridSpan w:val="2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ИТОГО</w:t>
            </w:r>
          </w:p>
        </w:tc>
        <w:tc>
          <w:tcPr>
            <w:tcW w:w="1720" w:type="dxa"/>
          </w:tcPr>
          <w:p w:rsidR="00F078CB" w:rsidRPr="00F078CB" w:rsidRDefault="00F078CB" w:rsidP="00134DF4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F078CB">
              <w:rPr>
                <w:b/>
                <w:sz w:val="20"/>
                <w:szCs w:val="20"/>
              </w:rPr>
              <w:t>6 210 569,52</w:t>
            </w:r>
          </w:p>
        </w:tc>
        <w:tc>
          <w:tcPr>
            <w:tcW w:w="1728" w:type="dxa"/>
          </w:tcPr>
          <w:p w:rsidR="00F078CB" w:rsidRPr="00F078CB" w:rsidRDefault="00F078CB" w:rsidP="00134DF4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1806" w:type="dxa"/>
          </w:tcPr>
          <w:p w:rsidR="00F078CB" w:rsidRPr="00F078CB" w:rsidRDefault="00F078CB" w:rsidP="00134DF4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F078CB">
              <w:rPr>
                <w:b/>
                <w:sz w:val="20"/>
                <w:szCs w:val="20"/>
              </w:rPr>
              <w:t>7 358 478,16</w:t>
            </w:r>
          </w:p>
        </w:tc>
        <w:tc>
          <w:tcPr>
            <w:tcW w:w="1651" w:type="dxa"/>
          </w:tcPr>
          <w:p w:rsidR="00F078CB" w:rsidRPr="00F078CB" w:rsidRDefault="00F078CB" w:rsidP="00134DF4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1783" w:type="dxa"/>
          </w:tcPr>
          <w:p w:rsidR="00F078CB" w:rsidRPr="00F078CB" w:rsidRDefault="00F078CB" w:rsidP="00134DF4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1822" w:type="dxa"/>
          </w:tcPr>
          <w:p w:rsidR="00F078CB" w:rsidRPr="00F078CB" w:rsidRDefault="00F078CB" w:rsidP="00134DF4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F078CB">
              <w:rPr>
                <w:b/>
                <w:sz w:val="20"/>
                <w:szCs w:val="20"/>
              </w:rPr>
              <w:t>387 288,32</w:t>
            </w:r>
          </w:p>
        </w:tc>
        <w:tc>
          <w:tcPr>
            <w:tcW w:w="1783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:rsidR="00F078CB" w:rsidRDefault="00F078CB" w:rsidP="00A1373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189"/>
        <w:gridCol w:w="1723"/>
        <w:gridCol w:w="1757"/>
        <w:gridCol w:w="1984"/>
        <w:gridCol w:w="1644"/>
        <w:gridCol w:w="1757"/>
        <w:gridCol w:w="1814"/>
      </w:tblGrid>
      <w:tr w:rsidR="00F078CB" w:rsidRPr="00F078CB" w:rsidTr="00134DF4">
        <w:tc>
          <w:tcPr>
            <w:tcW w:w="13435" w:type="dxa"/>
            <w:gridSpan w:val="8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В рамках реализации 1 этапа (этап 1.4) Программы (2024 - 2026 гг.)</w:t>
            </w:r>
          </w:p>
        </w:tc>
      </w:tr>
      <w:tr w:rsidR="00F078CB" w:rsidRPr="00F078CB" w:rsidTr="00B3534C">
        <w:tc>
          <w:tcPr>
            <w:tcW w:w="2756" w:type="dxa"/>
            <w:gridSpan w:val="2"/>
            <w:vMerge w:val="restart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Наименование муниципальных и городских округов - получателей субсидий</w:t>
            </w:r>
          </w:p>
        </w:tc>
        <w:tc>
          <w:tcPr>
            <w:tcW w:w="1723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Субсидии областного бюджета в 2024 году</w:t>
            </w:r>
          </w:p>
        </w:tc>
        <w:tc>
          <w:tcPr>
            <w:tcW w:w="1757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Субсидии областного бюджета в 2025 году</w:t>
            </w:r>
          </w:p>
        </w:tc>
        <w:tc>
          <w:tcPr>
            <w:tcW w:w="198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Субсидии областного бюджета в 2026 году</w:t>
            </w:r>
          </w:p>
        </w:tc>
        <w:tc>
          <w:tcPr>
            <w:tcW w:w="164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Объем долевого финансирования за счет средств местного бюджета в 2024 году</w:t>
            </w:r>
          </w:p>
        </w:tc>
        <w:tc>
          <w:tcPr>
            <w:tcW w:w="1757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Объем долевого финансирования за счет средств местного бюджета в 2025 году</w:t>
            </w:r>
          </w:p>
        </w:tc>
        <w:tc>
          <w:tcPr>
            <w:tcW w:w="181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Объем долевого финансирования за счет средств местного бюджета в 2026 году</w:t>
            </w:r>
          </w:p>
        </w:tc>
      </w:tr>
      <w:tr w:rsidR="00F078CB" w:rsidRPr="00F078CB" w:rsidTr="00B3534C">
        <w:tc>
          <w:tcPr>
            <w:tcW w:w="2756" w:type="dxa"/>
            <w:gridSpan w:val="2"/>
            <w:vMerge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23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757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98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64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757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81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</w:tr>
      <w:tr w:rsidR="00F078CB" w:rsidRPr="00F078CB" w:rsidTr="00B3534C">
        <w:tc>
          <w:tcPr>
            <w:tcW w:w="567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4</w:t>
            </w:r>
          </w:p>
        </w:tc>
        <w:tc>
          <w:tcPr>
            <w:tcW w:w="2189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Большемурашкинский</w:t>
            </w:r>
          </w:p>
        </w:tc>
        <w:tc>
          <w:tcPr>
            <w:tcW w:w="1723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57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757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F078CB" w:rsidRPr="00F078CB" w:rsidTr="00B3534C">
        <w:tc>
          <w:tcPr>
            <w:tcW w:w="2756" w:type="dxa"/>
            <w:gridSpan w:val="2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ИТОГО</w:t>
            </w:r>
          </w:p>
        </w:tc>
        <w:tc>
          <w:tcPr>
            <w:tcW w:w="1723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112 087 879,14</w:t>
            </w:r>
          </w:p>
        </w:tc>
        <w:tc>
          <w:tcPr>
            <w:tcW w:w="1757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65 310 302,56</w:t>
            </w:r>
          </w:p>
        </w:tc>
        <w:tc>
          <w:tcPr>
            <w:tcW w:w="198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312 903 106,81</w:t>
            </w:r>
          </w:p>
        </w:tc>
        <w:tc>
          <w:tcPr>
            <w:tcW w:w="164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5 899 362,05</w:t>
            </w:r>
          </w:p>
        </w:tc>
        <w:tc>
          <w:tcPr>
            <w:tcW w:w="1757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3 437 384,34</w:t>
            </w:r>
          </w:p>
        </w:tc>
        <w:tc>
          <w:tcPr>
            <w:tcW w:w="181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19 619 372,44</w:t>
            </w:r>
          </w:p>
        </w:tc>
      </w:tr>
    </w:tbl>
    <w:p w:rsidR="00F078CB" w:rsidRDefault="00F078CB" w:rsidP="00A1373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F078CB" w:rsidRDefault="00F078CB" w:rsidP="00A1373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F078CB" w:rsidRDefault="00F078CB" w:rsidP="00A1373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189"/>
        <w:gridCol w:w="1666"/>
        <w:gridCol w:w="2041"/>
        <w:gridCol w:w="2154"/>
        <w:gridCol w:w="1984"/>
        <w:gridCol w:w="1871"/>
      </w:tblGrid>
      <w:tr w:rsidR="00F078CB" w:rsidRPr="00F078CB" w:rsidTr="00134DF4">
        <w:tc>
          <w:tcPr>
            <w:tcW w:w="12472" w:type="dxa"/>
            <w:gridSpan w:val="7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В рамках реализации 2 этапа Программы</w:t>
            </w:r>
          </w:p>
        </w:tc>
      </w:tr>
      <w:tr w:rsidR="00F078CB" w:rsidRPr="00F078CB" w:rsidTr="00B3534C">
        <w:tc>
          <w:tcPr>
            <w:tcW w:w="2756" w:type="dxa"/>
            <w:gridSpan w:val="2"/>
            <w:vMerge w:val="restart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lastRenderedPageBreak/>
              <w:t>Наименование муниципальных и городских округов - получателей субсидий</w:t>
            </w:r>
          </w:p>
        </w:tc>
        <w:tc>
          <w:tcPr>
            <w:tcW w:w="1666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 xml:space="preserve">Субсидии за счет средств Фонда в 2027 году </w:t>
            </w:r>
            <w:hyperlink w:anchor="P29511">
              <w:r w:rsidRPr="00F078CB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04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Субсидии за счет средств областного бюджета в 2026 году</w:t>
            </w:r>
          </w:p>
        </w:tc>
        <w:tc>
          <w:tcPr>
            <w:tcW w:w="215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Субсидии за счет средств областного бюджета в 2027 году</w:t>
            </w:r>
          </w:p>
        </w:tc>
        <w:tc>
          <w:tcPr>
            <w:tcW w:w="198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Объем долевого финансирования за счет средств местного бюджета в 2026 году</w:t>
            </w:r>
          </w:p>
        </w:tc>
        <w:tc>
          <w:tcPr>
            <w:tcW w:w="187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Объем долевого финансирования за счет средств местного бюджета в 2027 году</w:t>
            </w:r>
          </w:p>
        </w:tc>
      </w:tr>
      <w:tr w:rsidR="00F078CB" w:rsidRPr="00F078CB" w:rsidTr="00B3534C">
        <w:tc>
          <w:tcPr>
            <w:tcW w:w="2756" w:type="dxa"/>
            <w:gridSpan w:val="2"/>
            <w:vMerge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66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204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215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98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  <w:tc>
          <w:tcPr>
            <w:tcW w:w="187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руб.</w:t>
            </w:r>
          </w:p>
        </w:tc>
      </w:tr>
      <w:tr w:rsidR="00F078CB" w:rsidRPr="00F078CB" w:rsidTr="00B3534C">
        <w:tc>
          <w:tcPr>
            <w:tcW w:w="567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4</w:t>
            </w:r>
          </w:p>
        </w:tc>
        <w:tc>
          <w:tcPr>
            <w:tcW w:w="2189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Большемурашкинский</w:t>
            </w:r>
          </w:p>
        </w:tc>
        <w:tc>
          <w:tcPr>
            <w:tcW w:w="1666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4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14 820 490,51</w:t>
            </w:r>
          </w:p>
        </w:tc>
        <w:tc>
          <w:tcPr>
            <w:tcW w:w="215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780 025,82</w:t>
            </w:r>
          </w:p>
        </w:tc>
        <w:tc>
          <w:tcPr>
            <w:tcW w:w="187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F078CB" w:rsidRPr="00F078CB" w:rsidTr="00B3534C">
        <w:tc>
          <w:tcPr>
            <w:tcW w:w="2756" w:type="dxa"/>
            <w:gridSpan w:val="2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ИТОГО</w:t>
            </w:r>
          </w:p>
        </w:tc>
        <w:tc>
          <w:tcPr>
            <w:tcW w:w="1666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145 417 307,45</w:t>
            </w:r>
          </w:p>
        </w:tc>
        <w:tc>
          <w:tcPr>
            <w:tcW w:w="204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3 102 452 564,12</w:t>
            </w:r>
          </w:p>
        </w:tc>
        <w:tc>
          <w:tcPr>
            <w:tcW w:w="215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3 217 980 682,28</w:t>
            </w:r>
          </w:p>
        </w:tc>
        <w:tc>
          <w:tcPr>
            <w:tcW w:w="1984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153 839 850,31</w:t>
            </w:r>
          </w:p>
        </w:tc>
        <w:tc>
          <w:tcPr>
            <w:tcW w:w="1871" w:type="dxa"/>
          </w:tcPr>
          <w:p w:rsidR="00F078CB" w:rsidRPr="00F078CB" w:rsidRDefault="00F078CB" w:rsidP="00F078C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078CB">
              <w:rPr>
                <w:sz w:val="20"/>
                <w:szCs w:val="20"/>
              </w:rPr>
              <w:t>75 675 745,49</w:t>
            </w:r>
          </w:p>
        </w:tc>
      </w:tr>
    </w:tbl>
    <w:p w:rsidR="00F078CB" w:rsidRDefault="00F078CB" w:rsidP="00A1373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189"/>
        <w:gridCol w:w="1666"/>
        <w:gridCol w:w="1871"/>
        <w:gridCol w:w="2041"/>
        <w:gridCol w:w="2041"/>
        <w:gridCol w:w="1814"/>
        <w:gridCol w:w="1984"/>
      </w:tblGrid>
      <w:tr w:rsidR="005E5C29" w:rsidRPr="005E5C29" w:rsidTr="00134DF4">
        <w:tc>
          <w:tcPr>
            <w:tcW w:w="14173" w:type="dxa"/>
            <w:gridSpan w:val="8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В рамках реализации 3 этапа Программы</w:t>
            </w:r>
          </w:p>
        </w:tc>
      </w:tr>
      <w:tr w:rsidR="005E5C29" w:rsidRPr="005E5C29" w:rsidTr="00B3534C">
        <w:tc>
          <w:tcPr>
            <w:tcW w:w="2756" w:type="dxa"/>
            <w:gridSpan w:val="2"/>
            <w:vMerge w:val="restart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Наименование муниципальных и городских округов - получателей субсидий</w:t>
            </w:r>
          </w:p>
        </w:tc>
        <w:tc>
          <w:tcPr>
            <w:tcW w:w="1666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 xml:space="preserve">Субсидии за счет средств Фонда в 2028 году </w:t>
            </w:r>
            <w:hyperlink w:anchor="P29511">
              <w:r w:rsidRPr="005E5C29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87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Субсидии за счет средств Фонда в 2029 году</w:t>
            </w:r>
          </w:p>
        </w:tc>
        <w:tc>
          <w:tcPr>
            <w:tcW w:w="204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Субсидии за счет средств областного бюджета в 2028 году</w:t>
            </w:r>
          </w:p>
        </w:tc>
        <w:tc>
          <w:tcPr>
            <w:tcW w:w="204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Субсидии за счет средств областного бюджета в 2029 году</w:t>
            </w:r>
          </w:p>
        </w:tc>
        <w:tc>
          <w:tcPr>
            <w:tcW w:w="181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Объем долевого финансирования за счет средств местного бюджета в 2028 году</w:t>
            </w:r>
          </w:p>
        </w:tc>
        <w:tc>
          <w:tcPr>
            <w:tcW w:w="198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Объем долевого финансирования за счет средств местного бюджета в 2029 году</w:t>
            </w:r>
          </w:p>
        </w:tc>
      </w:tr>
      <w:tr w:rsidR="005E5C29" w:rsidRPr="005E5C29" w:rsidTr="00B3534C">
        <w:tc>
          <w:tcPr>
            <w:tcW w:w="2756" w:type="dxa"/>
            <w:gridSpan w:val="2"/>
            <w:vMerge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66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руб.</w:t>
            </w:r>
          </w:p>
        </w:tc>
        <w:tc>
          <w:tcPr>
            <w:tcW w:w="187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руб.</w:t>
            </w:r>
          </w:p>
        </w:tc>
        <w:tc>
          <w:tcPr>
            <w:tcW w:w="204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руб.</w:t>
            </w:r>
          </w:p>
        </w:tc>
        <w:tc>
          <w:tcPr>
            <w:tcW w:w="204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руб.</w:t>
            </w:r>
          </w:p>
        </w:tc>
        <w:tc>
          <w:tcPr>
            <w:tcW w:w="181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руб.</w:t>
            </w:r>
          </w:p>
        </w:tc>
        <w:tc>
          <w:tcPr>
            <w:tcW w:w="198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руб.</w:t>
            </w:r>
          </w:p>
        </w:tc>
      </w:tr>
      <w:tr w:rsidR="005E5C29" w:rsidRPr="005E5C29" w:rsidTr="00B3534C">
        <w:tc>
          <w:tcPr>
            <w:tcW w:w="567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4</w:t>
            </w:r>
          </w:p>
        </w:tc>
        <w:tc>
          <w:tcPr>
            <w:tcW w:w="2189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Большемурашкинский</w:t>
            </w:r>
          </w:p>
        </w:tc>
        <w:tc>
          <w:tcPr>
            <w:tcW w:w="1666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4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4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5E5C29" w:rsidRPr="005E5C29" w:rsidTr="00B3534C">
        <w:tc>
          <w:tcPr>
            <w:tcW w:w="2756" w:type="dxa"/>
            <w:gridSpan w:val="2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ИТОГО</w:t>
            </w:r>
          </w:p>
        </w:tc>
        <w:tc>
          <w:tcPr>
            <w:tcW w:w="1666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:rsidR="00F078CB" w:rsidRDefault="00F078CB" w:rsidP="00A1373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189"/>
        <w:gridCol w:w="1666"/>
        <w:gridCol w:w="1871"/>
        <w:gridCol w:w="2041"/>
        <w:gridCol w:w="2041"/>
        <w:gridCol w:w="1814"/>
        <w:gridCol w:w="1984"/>
      </w:tblGrid>
      <w:tr w:rsidR="005E5C29" w:rsidRPr="005E5C29" w:rsidTr="00134DF4">
        <w:tc>
          <w:tcPr>
            <w:tcW w:w="14173" w:type="dxa"/>
            <w:gridSpan w:val="8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В рамках реализации 3 этапа Программы</w:t>
            </w:r>
          </w:p>
        </w:tc>
      </w:tr>
      <w:tr w:rsidR="005E5C29" w:rsidRPr="005E5C29" w:rsidTr="00B3534C">
        <w:tc>
          <w:tcPr>
            <w:tcW w:w="2756" w:type="dxa"/>
            <w:gridSpan w:val="2"/>
            <w:vMerge w:val="restart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Наименование муниципальных и городских округов - получателей субсидий</w:t>
            </w:r>
          </w:p>
        </w:tc>
        <w:tc>
          <w:tcPr>
            <w:tcW w:w="1666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 xml:space="preserve">Субсидии за счет средств Фонда в 2028 году </w:t>
            </w:r>
            <w:hyperlink w:anchor="P29511">
              <w:r w:rsidRPr="005E5C29">
                <w:rPr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87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Субсидии за счет средств Фонда в 2029 году</w:t>
            </w:r>
          </w:p>
        </w:tc>
        <w:tc>
          <w:tcPr>
            <w:tcW w:w="204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Субсидии за счет средств областного бюджета в 2028 году</w:t>
            </w:r>
          </w:p>
        </w:tc>
        <w:tc>
          <w:tcPr>
            <w:tcW w:w="204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Субсидии за счет средств областного бюджета в 2029 году</w:t>
            </w:r>
          </w:p>
        </w:tc>
        <w:tc>
          <w:tcPr>
            <w:tcW w:w="181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Объем долевого финансирования за счет средств местного бюджета в 2028 году</w:t>
            </w:r>
          </w:p>
        </w:tc>
        <w:tc>
          <w:tcPr>
            <w:tcW w:w="198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Объем долевого финансирования за счет средств местного бюджета в 2029 году</w:t>
            </w:r>
          </w:p>
        </w:tc>
      </w:tr>
      <w:tr w:rsidR="005E5C29" w:rsidRPr="005E5C29" w:rsidTr="00B3534C">
        <w:tc>
          <w:tcPr>
            <w:tcW w:w="2756" w:type="dxa"/>
            <w:gridSpan w:val="2"/>
            <w:vMerge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666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руб.</w:t>
            </w:r>
          </w:p>
        </w:tc>
        <w:tc>
          <w:tcPr>
            <w:tcW w:w="187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руб.</w:t>
            </w:r>
          </w:p>
        </w:tc>
        <w:tc>
          <w:tcPr>
            <w:tcW w:w="204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руб.</w:t>
            </w:r>
          </w:p>
        </w:tc>
        <w:tc>
          <w:tcPr>
            <w:tcW w:w="204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руб.</w:t>
            </w:r>
          </w:p>
        </w:tc>
        <w:tc>
          <w:tcPr>
            <w:tcW w:w="181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руб.</w:t>
            </w:r>
          </w:p>
        </w:tc>
        <w:tc>
          <w:tcPr>
            <w:tcW w:w="198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руб.</w:t>
            </w:r>
          </w:p>
        </w:tc>
      </w:tr>
      <w:tr w:rsidR="005E5C29" w:rsidRPr="005E5C29" w:rsidTr="00B3534C">
        <w:tc>
          <w:tcPr>
            <w:tcW w:w="567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4</w:t>
            </w:r>
          </w:p>
        </w:tc>
        <w:tc>
          <w:tcPr>
            <w:tcW w:w="2189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Большемурашкинский</w:t>
            </w:r>
          </w:p>
        </w:tc>
        <w:tc>
          <w:tcPr>
            <w:tcW w:w="1666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4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04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5E5C29" w:rsidRPr="005E5C29" w:rsidTr="00B3534C">
        <w:tc>
          <w:tcPr>
            <w:tcW w:w="2756" w:type="dxa"/>
            <w:gridSpan w:val="2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ИТОГО</w:t>
            </w:r>
          </w:p>
        </w:tc>
        <w:tc>
          <w:tcPr>
            <w:tcW w:w="1666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751 188 444,81</w:t>
            </w:r>
          </w:p>
        </w:tc>
        <w:tc>
          <w:tcPr>
            <w:tcW w:w="187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751 188 444,81</w:t>
            </w:r>
          </w:p>
        </w:tc>
        <w:tc>
          <w:tcPr>
            <w:tcW w:w="204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4 295 390 951,35</w:t>
            </w:r>
          </w:p>
        </w:tc>
        <w:tc>
          <w:tcPr>
            <w:tcW w:w="204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2 489 328 901,53</w:t>
            </w:r>
          </w:p>
        </w:tc>
        <w:tc>
          <w:tcPr>
            <w:tcW w:w="181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97 223 853,48</w:t>
            </w:r>
          </w:p>
        </w:tc>
        <w:tc>
          <w:tcPr>
            <w:tcW w:w="198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126 902 912,91</w:t>
            </w:r>
          </w:p>
        </w:tc>
      </w:tr>
    </w:tbl>
    <w:p w:rsidR="005E5C29" w:rsidRDefault="005E5C29" w:rsidP="00A1373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"/>
        <w:gridCol w:w="1835"/>
        <w:gridCol w:w="479"/>
        <w:gridCol w:w="515"/>
        <w:gridCol w:w="688"/>
        <w:gridCol w:w="688"/>
        <w:gridCol w:w="689"/>
        <w:gridCol w:w="689"/>
        <w:gridCol w:w="859"/>
        <w:gridCol w:w="954"/>
        <w:gridCol w:w="1361"/>
        <w:gridCol w:w="859"/>
        <w:gridCol w:w="954"/>
        <w:gridCol w:w="1361"/>
        <w:gridCol w:w="859"/>
        <w:gridCol w:w="1235"/>
        <w:gridCol w:w="1080"/>
      </w:tblGrid>
      <w:tr w:rsidR="005E5C29" w:rsidRPr="005E5C29" w:rsidTr="00B3534C">
        <w:tc>
          <w:tcPr>
            <w:tcW w:w="15317" w:type="dxa"/>
            <w:gridSpan w:val="17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Проценты долевого финансирования при использовании субсидий</w:t>
            </w:r>
          </w:p>
        </w:tc>
      </w:tr>
      <w:tr w:rsidR="005E5C29" w:rsidRPr="005E5C29" w:rsidTr="00B3534C">
        <w:tc>
          <w:tcPr>
            <w:tcW w:w="2047" w:type="dxa"/>
            <w:gridSpan w:val="2"/>
            <w:vMerge w:val="restart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lastRenderedPageBreak/>
              <w:t>Наименование муниципальных и городских округов - получателей субсидий</w:t>
            </w:r>
          </w:p>
        </w:tc>
        <w:tc>
          <w:tcPr>
            <w:tcW w:w="3748" w:type="dxa"/>
            <w:gridSpan w:val="6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В рамках реализации 1 этапа Программы</w:t>
            </w:r>
          </w:p>
        </w:tc>
        <w:tc>
          <w:tcPr>
            <w:tcW w:w="3174" w:type="dxa"/>
            <w:gridSpan w:val="3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В рамках реализации 2 этапа Программы</w:t>
            </w:r>
          </w:p>
        </w:tc>
        <w:tc>
          <w:tcPr>
            <w:tcW w:w="3174" w:type="dxa"/>
            <w:gridSpan w:val="3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В рамках реализации 3 этапа Программы</w:t>
            </w:r>
          </w:p>
        </w:tc>
        <w:tc>
          <w:tcPr>
            <w:tcW w:w="3174" w:type="dxa"/>
            <w:gridSpan w:val="3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В рамках реализации 4 этапа Программы</w:t>
            </w:r>
          </w:p>
        </w:tc>
      </w:tr>
      <w:tr w:rsidR="005E5C29" w:rsidRPr="005E5C29" w:rsidTr="00B3534C">
        <w:tc>
          <w:tcPr>
            <w:tcW w:w="2047" w:type="dxa"/>
            <w:gridSpan w:val="2"/>
            <w:vMerge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Субсидии за счет средств Фонда</w:t>
            </w:r>
          </w:p>
        </w:tc>
        <w:tc>
          <w:tcPr>
            <w:tcW w:w="1376" w:type="dxa"/>
            <w:gridSpan w:val="2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Субсидии областного бюджета</w:t>
            </w:r>
          </w:p>
        </w:tc>
        <w:tc>
          <w:tcPr>
            <w:tcW w:w="1378" w:type="dxa"/>
            <w:gridSpan w:val="2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Средства долевого финансирования местного бюджета</w:t>
            </w:r>
          </w:p>
        </w:tc>
        <w:tc>
          <w:tcPr>
            <w:tcW w:w="859" w:type="dxa"/>
            <w:vMerge w:val="restart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Субсидии за счет средств Фонда</w:t>
            </w:r>
          </w:p>
        </w:tc>
        <w:tc>
          <w:tcPr>
            <w:tcW w:w="954" w:type="dxa"/>
            <w:vMerge w:val="restart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Субсидии областного бюджета</w:t>
            </w:r>
          </w:p>
        </w:tc>
        <w:tc>
          <w:tcPr>
            <w:tcW w:w="1361" w:type="dxa"/>
            <w:vMerge w:val="restart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Средства долевого финансирования местного бюджета</w:t>
            </w:r>
          </w:p>
        </w:tc>
        <w:tc>
          <w:tcPr>
            <w:tcW w:w="859" w:type="dxa"/>
            <w:vMerge w:val="restart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Субсидии за счет средств Фонда</w:t>
            </w:r>
          </w:p>
        </w:tc>
        <w:tc>
          <w:tcPr>
            <w:tcW w:w="954" w:type="dxa"/>
            <w:vMerge w:val="restart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Субсидии областного бюджета</w:t>
            </w:r>
          </w:p>
        </w:tc>
        <w:tc>
          <w:tcPr>
            <w:tcW w:w="1361" w:type="dxa"/>
            <w:vMerge w:val="restart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Средства долевого финансирования местного бюджета</w:t>
            </w:r>
          </w:p>
        </w:tc>
        <w:tc>
          <w:tcPr>
            <w:tcW w:w="859" w:type="dxa"/>
            <w:vMerge w:val="restart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Субсидии за счет средств Фонда</w:t>
            </w:r>
          </w:p>
        </w:tc>
        <w:tc>
          <w:tcPr>
            <w:tcW w:w="1235" w:type="dxa"/>
            <w:vMerge w:val="restart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Субсидии областного бюджета</w:t>
            </w:r>
          </w:p>
        </w:tc>
        <w:tc>
          <w:tcPr>
            <w:tcW w:w="1080" w:type="dxa"/>
            <w:vMerge w:val="restart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Средства долевого финансирования местного бюджета</w:t>
            </w:r>
          </w:p>
        </w:tc>
      </w:tr>
      <w:tr w:rsidR="005E5C29" w:rsidRPr="005E5C29" w:rsidTr="00B3534C">
        <w:tc>
          <w:tcPr>
            <w:tcW w:w="2047" w:type="dxa"/>
            <w:gridSpan w:val="2"/>
            <w:vMerge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79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2024 г.</w:t>
            </w:r>
          </w:p>
        </w:tc>
        <w:tc>
          <w:tcPr>
            <w:tcW w:w="515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2025 г.</w:t>
            </w:r>
          </w:p>
        </w:tc>
        <w:tc>
          <w:tcPr>
            <w:tcW w:w="688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2024 г.</w:t>
            </w:r>
          </w:p>
        </w:tc>
        <w:tc>
          <w:tcPr>
            <w:tcW w:w="688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2025 г.</w:t>
            </w:r>
          </w:p>
        </w:tc>
        <w:tc>
          <w:tcPr>
            <w:tcW w:w="689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2024 г.</w:t>
            </w:r>
          </w:p>
        </w:tc>
        <w:tc>
          <w:tcPr>
            <w:tcW w:w="689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2025 г.</w:t>
            </w:r>
          </w:p>
        </w:tc>
        <w:tc>
          <w:tcPr>
            <w:tcW w:w="859" w:type="dxa"/>
            <w:vMerge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5E5C29" w:rsidRPr="005E5C29" w:rsidTr="00B3534C">
        <w:tc>
          <w:tcPr>
            <w:tcW w:w="2047" w:type="dxa"/>
            <w:gridSpan w:val="2"/>
            <w:vMerge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79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%</w:t>
            </w:r>
          </w:p>
        </w:tc>
        <w:tc>
          <w:tcPr>
            <w:tcW w:w="515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%</w:t>
            </w:r>
          </w:p>
        </w:tc>
        <w:tc>
          <w:tcPr>
            <w:tcW w:w="688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%</w:t>
            </w:r>
          </w:p>
        </w:tc>
        <w:tc>
          <w:tcPr>
            <w:tcW w:w="688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%</w:t>
            </w:r>
          </w:p>
        </w:tc>
        <w:tc>
          <w:tcPr>
            <w:tcW w:w="689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%</w:t>
            </w:r>
          </w:p>
        </w:tc>
        <w:tc>
          <w:tcPr>
            <w:tcW w:w="689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%</w:t>
            </w:r>
          </w:p>
        </w:tc>
        <w:tc>
          <w:tcPr>
            <w:tcW w:w="859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%</w:t>
            </w:r>
          </w:p>
        </w:tc>
        <w:tc>
          <w:tcPr>
            <w:tcW w:w="95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%</w:t>
            </w:r>
          </w:p>
        </w:tc>
        <w:tc>
          <w:tcPr>
            <w:tcW w:w="136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%</w:t>
            </w:r>
          </w:p>
        </w:tc>
        <w:tc>
          <w:tcPr>
            <w:tcW w:w="859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%</w:t>
            </w:r>
          </w:p>
        </w:tc>
        <w:tc>
          <w:tcPr>
            <w:tcW w:w="95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%</w:t>
            </w:r>
          </w:p>
        </w:tc>
        <w:tc>
          <w:tcPr>
            <w:tcW w:w="136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%</w:t>
            </w:r>
          </w:p>
        </w:tc>
        <w:tc>
          <w:tcPr>
            <w:tcW w:w="859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%</w:t>
            </w:r>
          </w:p>
        </w:tc>
        <w:tc>
          <w:tcPr>
            <w:tcW w:w="1235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%</w:t>
            </w:r>
          </w:p>
        </w:tc>
        <w:tc>
          <w:tcPr>
            <w:tcW w:w="1080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%</w:t>
            </w:r>
          </w:p>
        </w:tc>
      </w:tr>
      <w:tr w:rsidR="005E5C29" w:rsidRPr="005E5C29" w:rsidTr="00B3534C">
        <w:tc>
          <w:tcPr>
            <w:tcW w:w="212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4</w:t>
            </w:r>
          </w:p>
        </w:tc>
        <w:tc>
          <w:tcPr>
            <w:tcW w:w="1835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Большемурашкинский</w:t>
            </w:r>
          </w:p>
        </w:tc>
        <w:tc>
          <w:tcPr>
            <w:tcW w:w="479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47,25</w:t>
            </w:r>
          </w:p>
        </w:tc>
        <w:tc>
          <w:tcPr>
            <w:tcW w:w="515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44,50</w:t>
            </w:r>
          </w:p>
        </w:tc>
        <w:tc>
          <w:tcPr>
            <w:tcW w:w="688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51,6950</w:t>
            </w:r>
          </w:p>
        </w:tc>
        <w:tc>
          <w:tcPr>
            <w:tcW w:w="688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52,7250</w:t>
            </w:r>
          </w:p>
        </w:tc>
        <w:tc>
          <w:tcPr>
            <w:tcW w:w="689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1,0550</w:t>
            </w:r>
          </w:p>
        </w:tc>
        <w:tc>
          <w:tcPr>
            <w:tcW w:w="689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2,7750</w:t>
            </w:r>
          </w:p>
        </w:tc>
        <w:tc>
          <w:tcPr>
            <w:tcW w:w="859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44,50</w:t>
            </w:r>
          </w:p>
        </w:tc>
        <w:tc>
          <w:tcPr>
            <w:tcW w:w="95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52,7250</w:t>
            </w:r>
          </w:p>
        </w:tc>
        <w:tc>
          <w:tcPr>
            <w:tcW w:w="136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2,7750</w:t>
            </w:r>
          </w:p>
        </w:tc>
        <w:tc>
          <w:tcPr>
            <w:tcW w:w="859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44,50</w:t>
            </w:r>
          </w:p>
        </w:tc>
        <w:tc>
          <w:tcPr>
            <w:tcW w:w="95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52,7250</w:t>
            </w:r>
          </w:p>
        </w:tc>
        <w:tc>
          <w:tcPr>
            <w:tcW w:w="136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2,7750</w:t>
            </w:r>
          </w:p>
        </w:tc>
        <w:tc>
          <w:tcPr>
            <w:tcW w:w="859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44,50</w:t>
            </w:r>
          </w:p>
        </w:tc>
        <w:tc>
          <w:tcPr>
            <w:tcW w:w="1235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52,7250</w:t>
            </w:r>
          </w:p>
        </w:tc>
        <w:tc>
          <w:tcPr>
            <w:tcW w:w="1080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2,7750</w:t>
            </w:r>
          </w:p>
        </w:tc>
      </w:tr>
      <w:tr w:rsidR="005E5C29" w:rsidRPr="005E5C29" w:rsidTr="00B3534C">
        <w:tc>
          <w:tcPr>
            <w:tcW w:w="2047" w:type="dxa"/>
            <w:gridSpan w:val="2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ИТОГО:</w:t>
            </w:r>
          </w:p>
        </w:tc>
        <w:tc>
          <w:tcPr>
            <w:tcW w:w="479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x</w:t>
            </w:r>
          </w:p>
        </w:tc>
        <w:tc>
          <w:tcPr>
            <w:tcW w:w="515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x</w:t>
            </w:r>
          </w:p>
        </w:tc>
        <w:tc>
          <w:tcPr>
            <w:tcW w:w="688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88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x</w:t>
            </w:r>
          </w:p>
        </w:tc>
        <w:tc>
          <w:tcPr>
            <w:tcW w:w="689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89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9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x</w:t>
            </w:r>
          </w:p>
        </w:tc>
        <w:tc>
          <w:tcPr>
            <w:tcW w:w="95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x</w:t>
            </w:r>
          </w:p>
        </w:tc>
        <w:tc>
          <w:tcPr>
            <w:tcW w:w="136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x</w:t>
            </w:r>
          </w:p>
        </w:tc>
        <w:tc>
          <w:tcPr>
            <w:tcW w:w="859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x</w:t>
            </w:r>
          </w:p>
        </w:tc>
        <w:tc>
          <w:tcPr>
            <w:tcW w:w="954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x</w:t>
            </w:r>
          </w:p>
        </w:tc>
        <w:tc>
          <w:tcPr>
            <w:tcW w:w="1361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x</w:t>
            </w:r>
          </w:p>
        </w:tc>
        <w:tc>
          <w:tcPr>
            <w:tcW w:w="859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x</w:t>
            </w:r>
          </w:p>
        </w:tc>
        <w:tc>
          <w:tcPr>
            <w:tcW w:w="1235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x</w:t>
            </w:r>
          </w:p>
        </w:tc>
        <w:tc>
          <w:tcPr>
            <w:tcW w:w="1080" w:type="dxa"/>
          </w:tcPr>
          <w:p w:rsidR="005E5C29" w:rsidRPr="005E5C29" w:rsidRDefault="005E5C29" w:rsidP="005E5C2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5C29">
              <w:rPr>
                <w:sz w:val="20"/>
                <w:szCs w:val="20"/>
              </w:rPr>
              <w:t>x</w:t>
            </w:r>
          </w:p>
        </w:tc>
      </w:tr>
    </w:tbl>
    <w:p w:rsidR="005E5C29" w:rsidRDefault="005E5C29" w:rsidP="00A1373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E5C29" w:rsidRDefault="005E5C29" w:rsidP="00A1373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sectPr w:rsidR="005E5C29" w:rsidSect="00631DA0">
      <w:pgSz w:w="16838" w:h="11906" w:orient="landscape"/>
      <w:pgMar w:top="851" w:right="851" w:bottom="426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1ED" w:rsidRDefault="00AD31ED">
      <w:r>
        <w:separator/>
      </w:r>
    </w:p>
  </w:endnote>
  <w:endnote w:type="continuationSeparator" w:id="0">
    <w:p w:rsidR="00AD31ED" w:rsidRDefault="00AD3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1ED" w:rsidRDefault="00AD31ED">
      <w:r>
        <w:separator/>
      </w:r>
    </w:p>
  </w:footnote>
  <w:footnote w:type="continuationSeparator" w:id="0">
    <w:p w:rsidR="00AD31ED" w:rsidRDefault="00AD3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D84" w:rsidRDefault="00E60D84" w:rsidP="008853F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4</w:t>
    </w:r>
    <w:r>
      <w:rPr>
        <w:rStyle w:val="ac"/>
      </w:rPr>
      <w:fldChar w:fldCharType="end"/>
    </w:r>
  </w:p>
  <w:p w:rsidR="00E60D84" w:rsidRDefault="00E60D8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D84" w:rsidRDefault="00E60D84" w:rsidP="008853F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17DBB">
      <w:rPr>
        <w:rStyle w:val="ac"/>
        <w:noProof/>
      </w:rPr>
      <w:t>2</w:t>
    </w:r>
    <w:r>
      <w:rPr>
        <w:rStyle w:val="ac"/>
      </w:rPr>
      <w:fldChar w:fldCharType="end"/>
    </w:r>
  </w:p>
  <w:p w:rsidR="00E60D84" w:rsidRDefault="00E60D8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06B4B"/>
    <w:multiLevelType w:val="hybridMultilevel"/>
    <w:tmpl w:val="E4728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610974"/>
    <w:multiLevelType w:val="multilevel"/>
    <w:tmpl w:val="CBD68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123A52"/>
    <w:multiLevelType w:val="hybridMultilevel"/>
    <w:tmpl w:val="25DE03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46F6"/>
    <w:rsid w:val="00002EBD"/>
    <w:rsid w:val="000035BE"/>
    <w:rsid w:val="000048A0"/>
    <w:rsid w:val="00006093"/>
    <w:rsid w:val="00011D65"/>
    <w:rsid w:val="00013A6E"/>
    <w:rsid w:val="00023183"/>
    <w:rsid w:val="000246B8"/>
    <w:rsid w:val="000319C0"/>
    <w:rsid w:val="0003322B"/>
    <w:rsid w:val="00036331"/>
    <w:rsid w:val="00046254"/>
    <w:rsid w:val="00047345"/>
    <w:rsid w:val="00047777"/>
    <w:rsid w:val="00050744"/>
    <w:rsid w:val="00056474"/>
    <w:rsid w:val="00060A78"/>
    <w:rsid w:val="00061B01"/>
    <w:rsid w:val="00077527"/>
    <w:rsid w:val="00082E41"/>
    <w:rsid w:val="000834F5"/>
    <w:rsid w:val="000859BB"/>
    <w:rsid w:val="0008768F"/>
    <w:rsid w:val="000A5577"/>
    <w:rsid w:val="000A59F4"/>
    <w:rsid w:val="000B26D4"/>
    <w:rsid w:val="000C0B67"/>
    <w:rsid w:val="000C1510"/>
    <w:rsid w:val="000E4906"/>
    <w:rsid w:val="000E627D"/>
    <w:rsid w:val="000E7210"/>
    <w:rsid w:val="000E7994"/>
    <w:rsid w:val="000F1FA9"/>
    <w:rsid w:val="000F7B5A"/>
    <w:rsid w:val="000F7D2B"/>
    <w:rsid w:val="00100DCB"/>
    <w:rsid w:val="001040FF"/>
    <w:rsid w:val="00106A19"/>
    <w:rsid w:val="001110BA"/>
    <w:rsid w:val="00115A31"/>
    <w:rsid w:val="00122318"/>
    <w:rsid w:val="00122E68"/>
    <w:rsid w:val="0012594E"/>
    <w:rsid w:val="00127790"/>
    <w:rsid w:val="00134135"/>
    <w:rsid w:val="00134DF4"/>
    <w:rsid w:val="0013625A"/>
    <w:rsid w:val="001411DC"/>
    <w:rsid w:val="00142D09"/>
    <w:rsid w:val="00143991"/>
    <w:rsid w:val="00144743"/>
    <w:rsid w:val="0014775B"/>
    <w:rsid w:val="0015099A"/>
    <w:rsid w:val="00150E6E"/>
    <w:rsid w:val="00154306"/>
    <w:rsid w:val="0015665C"/>
    <w:rsid w:val="00161F60"/>
    <w:rsid w:val="00165AAE"/>
    <w:rsid w:val="001710D0"/>
    <w:rsid w:val="00171CA5"/>
    <w:rsid w:val="00173AD7"/>
    <w:rsid w:val="00174739"/>
    <w:rsid w:val="00182262"/>
    <w:rsid w:val="00182CE9"/>
    <w:rsid w:val="00183C9E"/>
    <w:rsid w:val="001A16A9"/>
    <w:rsid w:val="001B6C08"/>
    <w:rsid w:val="001B6F72"/>
    <w:rsid w:val="001C2FB7"/>
    <w:rsid w:val="001C50D3"/>
    <w:rsid w:val="001D1E89"/>
    <w:rsid w:val="001D4ACE"/>
    <w:rsid w:val="001D57FD"/>
    <w:rsid w:val="001E07D4"/>
    <w:rsid w:val="001E13BF"/>
    <w:rsid w:val="001F2797"/>
    <w:rsid w:val="001F73A3"/>
    <w:rsid w:val="001F7812"/>
    <w:rsid w:val="0020325A"/>
    <w:rsid w:val="00203C76"/>
    <w:rsid w:val="002079D3"/>
    <w:rsid w:val="002127CF"/>
    <w:rsid w:val="00213A00"/>
    <w:rsid w:val="002154C8"/>
    <w:rsid w:val="00220469"/>
    <w:rsid w:val="002226D6"/>
    <w:rsid w:val="00222A98"/>
    <w:rsid w:val="00222CF2"/>
    <w:rsid w:val="002326DD"/>
    <w:rsid w:val="002376F8"/>
    <w:rsid w:val="002506B4"/>
    <w:rsid w:val="00250754"/>
    <w:rsid w:val="00251090"/>
    <w:rsid w:val="00253AF8"/>
    <w:rsid w:val="002549B8"/>
    <w:rsid w:val="002679BE"/>
    <w:rsid w:val="002706E4"/>
    <w:rsid w:val="00272DC9"/>
    <w:rsid w:val="0029040F"/>
    <w:rsid w:val="002A3E4B"/>
    <w:rsid w:val="002A560E"/>
    <w:rsid w:val="002B1BAC"/>
    <w:rsid w:val="002B69F7"/>
    <w:rsid w:val="002B773A"/>
    <w:rsid w:val="002C350E"/>
    <w:rsid w:val="002C3980"/>
    <w:rsid w:val="002C4A08"/>
    <w:rsid w:val="002D059B"/>
    <w:rsid w:val="002D442C"/>
    <w:rsid w:val="002D4475"/>
    <w:rsid w:val="002D448E"/>
    <w:rsid w:val="002D4522"/>
    <w:rsid w:val="002E41F6"/>
    <w:rsid w:val="002E4B06"/>
    <w:rsid w:val="002F6FC6"/>
    <w:rsid w:val="00302C55"/>
    <w:rsid w:val="00303D6F"/>
    <w:rsid w:val="0030471C"/>
    <w:rsid w:val="00306837"/>
    <w:rsid w:val="003070D4"/>
    <w:rsid w:val="003104AF"/>
    <w:rsid w:val="00314EB3"/>
    <w:rsid w:val="00316B69"/>
    <w:rsid w:val="003242FA"/>
    <w:rsid w:val="00325728"/>
    <w:rsid w:val="003257CC"/>
    <w:rsid w:val="00326380"/>
    <w:rsid w:val="0033057D"/>
    <w:rsid w:val="00334E31"/>
    <w:rsid w:val="003456BE"/>
    <w:rsid w:val="003457EA"/>
    <w:rsid w:val="0034674A"/>
    <w:rsid w:val="003474AA"/>
    <w:rsid w:val="00351191"/>
    <w:rsid w:val="00352E33"/>
    <w:rsid w:val="00355237"/>
    <w:rsid w:val="00355D2E"/>
    <w:rsid w:val="00355F77"/>
    <w:rsid w:val="0037097E"/>
    <w:rsid w:val="00373A6B"/>
    <w:rsid w:val="00375B2B"/>
    <w:rsid w:val="00377AD9"/>
    <w:rsid w:val="00382D23"/>
    <w:rsid w:val="00383FF8"/>
    <w:rsid w:val="00390B24"/>
    <w:rsid w:val="00390D18"/>
    <w:rsid w:val="00392478"/>
    <w:rsid w:val="003926B5"/>
    <w:rsid w:val="0039438B"/>
    <w:rsid w:val="00394C2E"/>
    <w:rsid w:val="003A367C"/>
    <w:rsid w:val="003A689E"/>
    <w:rsid w:val="003B3ABB"/>
    <w:rsid w:val="003B3B2E"/>
    <w:rsid w:val="003C17E5"/>
    <w:rsid w:val="003C3984"/>
    <w:rsid w:val="003C6BC5"/>
    <w:rsid w:val="003D2847"/>
    <w:rsid w:val="003D5496"/>
    <w:rsid w:val="003D76F5"/>
    <w:rsid w:val="003E109F"/>
    <w:rsid w:val="003E1891"/>
    <w:rsid w:val="003E2D47"/>
    <w:rsid w:val="003E7076"/>
    <w:rsid w:val="003F4316"/>
    <w:rsid w:val="003F5BBC"/>
    <w:rsid w:val="003F5E53"/>
    <w:rsid w:val="003F7D4C"/>
    <w:rsid w:val="00400D40"/>
    <w:rsid w:val="00401389"/>
    <w:rsid w:val="00427C45"/>
    <w:rsid w:val="00433A3B"/>
    <w:rsid w:val="00436788"/>
    <w:rsid w:val="00436E9A"/>
    <w:rsid w:val="004376D9"/>
    <w:rsid w:val="00442E55"/>
    <w:rsid w:val="0044314A"/>
    <w:rsid w:val="0044510C"/>
    <w:rsid w:val="0045270C"/>
    <w:rsid w:val="00452A4E"/>
    <w:rsid w:val="0046268C"/>
    <w:rsid w:val="004657AE"/>
    <w:rsid w:val="00467771"/>
    <w:rsid w:val="004707E2"/>
    <w:rsid w:val="00475F18"/>
    <w:rsid w:val="004764DD"/>
    <w:rsid w:val="004815A9"/>
    <w:rsid w:val="00486516"/>
    <w:rsid w:val="00486EA8"/>
    <w:rsid w:val="00492393"/>
    <w:rsid w:val="004951B1"/>
    <w:rsid w:val="00496DAB"/>
    <w:rsid w:val="00497A51"/>
    <w:rsid w:val="004A3C41"/>
    <w:rsid w:val="004A56C4"/>
    <w:rsid w:val="004B22B0"/>
    <w:rsid w:val="004B382B"/>
    <w:rsid w:val="004B58D4"/>
    <w:rsid w:val="004B7D23"/>
    <w:rsid w:val="004C3B83"/>
    <w:rsid w:val="004C5E75"/>
    <w:rsid w:val="004D1BB1"/>
    <w:rsid w:val="004F3160"/>
    <w:rsid w:val="004F43BB"/>
    <w:rsid w:val="0050408C"/>
    <w:rsid w:val="00517B62"/>
    <w:rsid w:val="005246F6"/>
    <w:rsid w:val="0052499D"/>
    <w:rsid w:val="00531E74"/>
    <w:rsid w:val="00534ED4"/>
    <w:rsid w:val="00535D01"/>
    <w:rsid w:val="00543BAA"/>
    <w:rsid w:val="005447B8"/>
    <w:rsid w:val="0054549C"/>
    <w:rsid w:val="00546C60"/>
    <w:rsid w:val="00547C58"/>
    <w:rsid w:val="005510A0"/>
    <w:rsid w:val="00553DA2"/>
    <w:rsid w:val="00554F08"/>
    <w:rsid w:val="00555733"/>
    <w:rsid w:val="00567203"/>
    <w:rsid w:val="00570220"/>
    <w:rsid w:val="00571687"/>
    <w:rsid w:val="00582560"/>
    <w:rsid w:val="00584DFA"/>
    <w:rsid w:val="005919A3"/>
    <w:rsid w:val="00593982"/>
    <w:rsid w:val="00593E4D"/>
    <w:rsid w:val="005950CB"/>
    <w:rsid w:val="00595B90"/>
    <w:rsid w:val="00596B18"/>
    <w:rsid w:val="00597D6C"/>
    <w:rsid w:val="005C184A"/>
    <w:rsid w:val="005C308E"/>
    <w:rsid w:val="005C4BB0"/>
    <w:rsid w:val="005C5385"/>
    <w:rsid w:val="005C6DA7"/>
    <w:rsid w:val="005D09C4"/>
    <w:rsid w:val="005D1F8E"/>
    <w:rsid w:val="005D620B"/>
    <w:rsid w:val="005E31FA"/>
    <w:rsid w:val="005E3FB2"/>
    <w:rsid w:val="005E5922"/>
    <w:rsid w:val="005E5C29"/>
    <w:rsid w:val="005E6F2F"/>
    <w:rsid w:val="005E78A9"/>
    <w:rsid w:val="005F2673"/>
    <w:rsid w:val="005F32FE"/>
    <w:rsid w:val="00603F0D"/>
    <w:rsid w:val="00604F24"/>
    <w:rsid w:val="00613EF2"/>
    <w:rsid w:val="00617DBB"/>
    <w:rsid w:val="00617FE0"/>
    <w:rsid w:val="00620678"/>
    <w:rsid w:val="006230EC"/>
    <w:rsid w:val="00625266"/>
    <w:rsid w:val="00626ED1"/>
    <w:rsid w:val="00631DA0"/>
    <w:rsid w:val="00632E6A"/>
    <w:rsid w:val="00641DB2"/>
    <w:rsid w:val="0064572D"/>
    <w:rsid w:val="00651B99"/>
    <w:rsid w:val="006527B8"/>
    <w:rsid w:val="00654D74"/>
    <w:rsid w:val="0066190B"/>
    <w:rsid w:val="0066210E"/>
    <w:rsid w:val="006628E2"/>
    <w:rsid w:val="00673059"/>
    <w:rsid w:val="0067312A"/>
    <w:rsid w:val="006757F1"/>
    <w:rsid w:val="00693434"/>
    <w:rsid w:val="006A7DEC"/>
    <w:rsid w:val="006B2437"/>
    <w:rsid w:val="006C090C"/>
    <w:rsid w:val="006D49ED"/>
    <w:rsid w:val="006D6CB0"/>
    <w:rsid w:val="006E138B"/>
    <w:rsid w:val="006E1694"/>
    <w:rsid w:val="006E17C1"/>
    <w:rsid w:val="006F0615"/>
    <w:rsid w:val="006F21A9"/>
    <w:rsid w:val="007002E4"/>
    <w:rsid w:val="00700EBE"/>
    <w:rsid w:val="00704E3F"/>
    <w:rsid w:val="00705C63"/>
    <w:rsid w:val="00707E1B"/>
    <w:rsid w:val="00713955"/>
    <w:rsid w:val="00713D99"/>
    <w:rsid w:val="00717C15"/>
    <w:rsid w:val="007210D7"/>
    <w:rsid w:val="00727727"/>
    <w:rsid w:val="00730561"/>
    <w:rsid w:val="00732CD9"/>
    <w:rsid w:val="00732EB9"/>
    <w:rsid w:val="00734464"/>
    <w:rsid w:val="00736256"/>
    <w:rsid w:val="0073672C"/>
    <w:rsid w:val="007369B2"/>
    <w:rsid w:val="00746B56"/>
    <w:rsid w:val="00746D09"/>
    <w:rsid w:val="00746EF0"/>
    <w:rsid w:val="007515AD"/>
    <w:rsid w:val="00764359"/>
    <w:rsid w:val="007666DE"/>
    <w:rsid w:val="0077170C"/>
    <w:rsid w:val="0077485D"/>
    <w:rsid w:val="00776047"/>
    <w:rsid w:val="007766F8"/>
    <w:rsid w:val="0078051C"/>
    <w:rsid w:val="00780BEA"/>
    <w:rsid w:val="007974C4"/>
    <w:rsid w:val="00797BEF"/>
    <w:rsid w:val="007A2ABF"/>
    <w:rsid w:val="007A43F2"/>
    <w:rsid w:val="007A4F0E"/>
    <w:rsid w:val="007A548A"/>
    <w:rsid w:val="007B41C5"/>
    <w:rsid w:val="007C2628"/>
    <w:rsid w:val="007D351A"/>
    <w:rsid w:val="007D4C38"/>
    <w:rsid w:val="007D560F"/>
    <w:rsid w:val="007D6B94"/>
    <w:rsid w:val="007D7A81"/>
    <w:rsid w:val="007E4D2F"/>
    <w:rsid w:val="007E7950"/>
    <w:rsid w:val="007F0816"/>
    <w:rsid w:val="008068B4"/>
    <w:rsid w:val="00806A75"/>
    <w:rsid w:val="008072F5"/>
    <w:rsid w:val="00807635"/>
    <w:rsid w:val="00807B53"/>
    <w:rsid w:val="00811C71"/>
    <w:rsid w:val="00820688"/>
    <w:rsid w:val="00821DEE"/>
    <w:rsid w:val="00822275"/>
    <w:rsid w:val="008234D5"/>
    <w:rsid w:val="0083602B"/>
    <w:rsid w:val="00840185"/>
    <w:rsid w:val="008544F6"/>
    <w:rsid w:val="00855913"/>
    <w:rsid w:val="00855D39"/>
    <w:rsid w:val="00860169"/>
    <w:rsid w:val="00860552"/>
    <w:rsid w:val="0086457A"/>
    <w:rsid w:val="00881E85"/>
    <w:rsid w:val="008853F1"/>
    <w:rsid w:val="00886D67"/>
    <w:rsid w:val="008913FA"/>
    <w:rsid w:val="008939B9"/>
    <w:rsid w:val="0089660E"/>
    <w:rsid w:val="0089711B"/>
    <w:rsid w:val="008A6C1E"/>
    <w:rsid w:val="008A6E2D"/>
    <w:rsid w:val="008B6060"/>
    <w:rsid w:val="008C0F25"/>
    <w:rsid w:val="008C65A8"/>
    <w:rsid w:val="008D6514"/>
    <w:rsid w:val="008F2344"/>
    <w:rsid w:val="008F3939"/>
    <w:rsid w:val="008F7D95"/>
    <w:rsid w:val="009023B5"/>
    <w:rsid w:val="00902E62"/>
    <w:rsid w:val="00905BE2"/>
    <w:rsid w:val="00905E9E"/>
    <w:rsid w:val="0090606A"/>
    <w:rsid w:val="00910D70"/>
    <w:rsid w:val="0091217D"/>
    <w:rsid w:val="00913FFD"/>
    <w:rsid w:val="00916DA6"/>
    <w:rsid w:val="00927EB1"/>
    <w:rsid w:val="009412CB"/>
    <w:rsid w:val="009434B0"/>
    <w:rsid w:val="00951C16"/>
    <w:rsid w:val="009522D1"/>
    <w:rsid w:val="00955797"/>
    <w:rsid w:val="00955C07"/>
    <w:rsid w:val="009620A4"/>
    <w:rsid w:val="009635C9"/>
    <w:rsid w:val="0096369D"/>
    <w:rsid w:val="00973E8C"/>
    <w:rsid w:val="00985009"/>
    <w:rsid w:val="009867A3"/>
    <w:rsid w:val="009A008F"/>
    <w:rsid w:val="009A26B9"/>
    <w:rsid w:val="009A3151"/>
    <w:rsid w:val="009A5A51"/>
    <w:rsid w:val="009B2A30"/>
    <w:rsid w:val="009B58D1"/>
    <w:rsid w:val="009B7D05"/>
    <w:rsid w:val="009D1054"/>
    <w:rsid w:val="009D2333"/>
    <w:rsid w:val="009D3835"/>
    <w:rsid w:val="009E0384"/>
    <w:rsid w:val="009E5049"/>
    <w:rsid w:val="009F5C6B"/>
    <w:rsid w:val="009F75C0"/>
    <w:rsid w:val="00A0240C"/>
    <w:rsid w:val="00A04650"/>
    <w:rsid w:val="00A050D0"/>
    <w:rsid w:val="00A0544C"/>
    <w:rsid w:val="00A116B9"/>
    <w:rsid w:val="00A1373C"/>
    <w:rsid w:val="00A20270"/>
    <w:rsid w:val="00A22C9C"/>
    <w:rsid w:val="00A277FB"/>
    <w:rsid w:val="00A311B1"/>
    <w:rsid w:val="00A35B65"/>
    <w:rsid w:val="00A37368"/>
    <w:rsid w:val="00A42139"/>
    <w:rsid w:val="00A44884"/>
    <w:rsid w:val="00A50EE8"/>
    <w:rsid w:val="00A57549"/>
    <w:rsid w:val="00A628DC"/>
    <w:rsid w:val="00A63B46"/>
    <w:rsid w:val="00A66230"/>
    <w:rsid w:val="00A75937"/>
    <w:rsid w:val="00A76782"/>
    <w:rsid w:val="00A90A01"/>
    <w:rsid w:val="00A91097"/>
    <w:rsid w:val="00A95350"/>
    <w:rsid w:val="00A963EC"/>
    <w:rsid w:val="00A975D5"/>
    <w:rsid w:val="00AA323A"/>
    <w:rsid w:val="00AA44A5"/>
    <w:rsid w:val="00AB6AFE"/>
    <w:rsid w:val="00AC29E3"/>
    <w:rsid w:val="00AC2FFF"/>
    <w:rsid w:val="00AD04AE"/>
    <w:rsid w:val="00AD122A"/>
    <w:rsid w:val="00AD31ED"/>
    <w:rsid w:val="00AD5A7D"/>
    <w:rsid w:val="00AE1CB0"/>
    <w:rsid w:val="00AE7545"/>
    <w:rsid w:val="00AE760B"/>
    <w:rsid w:val="00AE7B20"/>
    <w:rsid w:val="00AF1F3A"/>
    <w:rsid w:val="00AF240C"/>
    <w:rsid w:val="00AF26CA"/>
    <w:rsid w:val="00AF5E76"/>
    <w:rsid w:val="00B049A7"/>
    <w:rsid w:val="00B05824"/>
    <w:rsid w:val="00B129BA"/>
    <w:rsid w:val="00B14B94"/>
    <w:rsid w:val="00B24581"/>
    <w:rsid w:val="00B26EE4"/>
    <w:rsid w:val="00B2772A"/>
    <w:rsid w:val="00B31879"/>
    <w:rsid w:val="00B33492"/>
    <w:rsid w:val="00B3534C"/>
    <w:rsid w:val="00B36DA9"/>
    <w:rsid w:val="00B513DB"/>
    <w:rsid w:val="00B51747"/>
    <w:rsid w:val="00B61350"/>
    <w:rsid w:val="00B63DA0"/>
    <w:rsid w:val="00B725AE"/>
    <w:rsid w:val="00B82C19"/>
    <w:rsid w:val="00B84BF9"/>
    <w:rsid w:val="00B85DA8"/>
    <w:rsid w:val="00B92A02"/>
    <w:rsid w:val="00B9411B"/>
    <w:rsid w:val="00B95D30"/>
    <w:rsid w:val="00BB1293"/>
    <w:rsid w:val="00BB138A"/>
    <w:rsid w:val="00BB1C22"/>
    <w:rsid w:val="00BC127E"/>
    <w:rsid w:val="00BC5A9B"/>
    <w:rsid w:val="00BD1B3D"/>
    <w:rsid w:val="00BD6829"/>
    <w:rsid w:val="00BD7F68"/>
    <w:rsid w:val="00BE1A77"/>
    <w:rsid w:val="00BE1AB1"/>
    <w:rsid w:val="00BE33DD"/>
    <w:rsid w:val="00BE4B7A"/>
    <w:rsid w:val="00BE5B0A"/>
    <w:rsid w:val="00BE6484"/>
    <w:rsid w:val="00BE7910"/>
    <w:rsid w:val="00BF418B"/>
    <w:rsid w:val="00BF5487"/>
    <w:rsid w:val="00BF62E1"/>
    <w:rsid w:val="00BF64FA"/>
    <w:rsid w:val="00BF7574"/>
    <w:rsid w:val="00C06879"/>
    <w:rsid w:val="00C11F51"/>
    <w:rsid w:val="00C137B1"/>
    <w:rsid w:val="00C14198"/>
    <w:rsid w:val="00C143DB"/>
    <w:rsid w:val="00C175AD"/>
    <w:rsid w:val="00C2366A"/>
    <w:rsid w:val="00C27396"/>
    <w:rsid w:val="00C400B9"/>
    <w:rsid w:val="00C47A4D"/>
    <w:rsid w:val="00C514AE"/>
    <w:rsid w:val="00C53E3D"/>
    <w:rsid w:val="00C53FBA"/>
    <w:rsid w:val="00C57DC9"/>
    <w:rsid w:val="00C60BBA"/>
    <w:rsid w:val="00C63897"/>
    <w:rsid w:val="00C6441C"/>
    <w:rsid w:val="00C65F4A"/>
    <w:rsid w:val="00C8051E"/>
    <w:rsid w:val="00C833D6"/>
    <w:rsid w:val="00C83CB0"/>
    <w:rsid w:val="00C85AD1"/>
    <w:rsid w:val="00C95E53"/>
    <w:rsid w:val="00C964FA"/>
    <w:rsid w:val="00CA0B4F"/>
    <w:rsid w:val="00CA3ADE"/>
    <w:rsid w:val="00CA6D1F"/>
    <w:rsid w:val="00CB0519"/>
    <w:rsid w:val="00CB1CE7"/>
    <w:rsid w:val="00CB6BA5"/>
    <w:rsid w:val="00CB7C02"/>
    <w:rsid w:val="00CC2952"/>
    <w:rsid w:val="00CC3074"/>
    <w:rsid w:val="00CC68E0"/>
    <w:rsid w:val="00CC6C46"/>
    <w:rsid w:val="00CD32D2"/>
    <w:rsid w:val="00CD3ADC"/>
    <w:rsid w:val="00CD3E33"/>
    <w:rsid w:val="00CD51F8"/>
    <w:rsid w:val="00CD52A2"/>
    <w:rsid w:val="00CD7085"/>
    <w:rsid w:val="00CE0A17"/>
    <w:rsid w:val="00CE5724"/>
    <w:rsid w:val="00CE5F62"/>
    <w:rsid w:val="00CF0377"/>
    <w:rsid w:val="00CF64EC"/>
    <w:rsid w:val="00D02924"/>
    <w:rsid w:val="00D066CA"/>
    <w:rsid w:val="00D06ADE"/>
    <w:rsid w:val="00D1427C"/>
    <w:rsid w:val="00D21307"/>
    <w:rsid w:val="00D2180B"/>
    <w:rsid w:val="00D24AFF"/>
    <w:rsid w:val="00D26B4F"/>
    <w:rsid w:val="00D334DA"/>
    <w:rsid w:val="00D4301A"/>
    <w:rsid w:val="00D47D78"/>
    <w:rsid w:val="00D50C57"/>
    <w:rsid w:val="00D5385A"/>
    <w:rsid w:val="00D61439"/>
    <w:rsid w:val="00D624EF"/>
    <w:rsid w:val="00D62DC3"/>
    <w:rsid w:val="00D64686"/>
    <w:rsid w:val="00D7077E"/>
    <w:rsid w:val="00D731E6"/>
    <w:rsid w:val="00D749D5"/>
    <w:rsid w:val="00D77C79"/>
    <w:rsid w:val="00D81E45"/>
    <w:rsid w:val="00D83213"/>
    <w:rsid w:val="00D90E44"/>
    <w:rsid w:val="00D926D8"/>
    <w:rsid w:val="00D95DF2"/>
    <w:rsid w:val="00D97936"/>
    <w:rsid w:val="00DA0247"/>
    <w:rsid w:val="00DA06D4"/>
    <w:rsid w:val="00DA0E13"/>
    <w:rsid w:val="00DA0EEB"/>
    <w:rsid w:val="00DB763B"/>
    <w:rsid w:val="00DC1389"/>
    <w:rsid w:val="00DC26EC"/>
    <w:rsid w:val="00DC2A02"/>
    <w:rsid w:val="00DC4A94"/>
    <w:rsid w:val="00DC7E27"/>
    <w:rsid w:val="00DC7F16"/>
    <w:rsid w:val="00DD08D3"/>
    <w:rsid w:val="00DD3DCF"/>
    <w:rsid w:val="00DD6989"/>
    <w:rsid w:val="00DD6FE0"/>
    <w:rsid w:val="00DE7CA1"/>
    <w:rsid w:val="00DF6F9A"/>
    <w:rsid w:val="00E0127F"/>
    <w:rsid w:val="00E03AB7"/>
    <w:rsid w:val="00E03DFC"/>
    <w:rsid w:val="00E1133F"/>
    <w:rsid w:val="00E20C11"/>
    <w:rsid w:val="00E34AE8"/>
    <w:rsid w:val="00E35458"/>
    <w:rsid w:val="00E36703"/>
    <w:rsid w:val="00E379AC"/>
    <w:rsid w:val="00E44816"/>
    <w:rsid w:val="00E4746B"/>
    <w:rsid w:val="00E55CC4"/>
    <w:rsid w:val="00E604A4"/>
    <w:rsid w:val="00E60D84"/>
    <w:rsid w:val="00E65216"/>
    <w:rsid w:val="00E7168E"/>
    <w:rsid w:val="00E72932"/>
    <w:rsid w:val="00E80FA5"/>
    <w:rsid w:val="00E87BBF"/>
    <w:rsid w:val="00E926E9"/>
    <w:rsid w:val="00E9687C"/>
    <w:rsid w:val="00E969AC"/>
    <w:rsid w:val="00EB168C"/>
    <w:rsid w:val="00EB1E79"/>
    <w:rsid w:val="00EB3D5B"/>
    <w:rsid w:val="00EB6579"/>
    <w:rsid w:val="00EC77E1"/>
    <w:rsid w:val="00ED01B6"/>
    <w:rsid w:val="00ED217F"/>
    <w:rsid w:val="00ED4DAA"/>
    <w:rsid w:val="00EE0555"/>
    <w:rsid w:val="00EE7CC2"/>
    <w:rsid w:val="00EE7E44"/>
    <w:rsid w:val="00EF1569"/>
    <w:rsid w:val="00EF2722"/>
    <w:rsid w:val="00EF7E29"/>
    <w:rsid w:val="00F06BCA"/>
    <w:rsid w:val="00F078CB"/>
    <w:rsid w:val="00F2195C"/>
    <w:rsid w:val="00F23845"/>
    <w:rsid w:val="00F26A36"/>
    <w:rsid w:val="00F308D8"/>
    <w:rsid w:val="00F34A6A"/>
    <w:rsid w:val="00F37743"/>
    <w:rsid w:val="00F40B1B"/>
    <w:rsid w:val="00F43D9F"/>
    <w:rsid w:val="00F45F85"/>
    <w:rsid w:val="00F4667D"/>
    <w:rsid w:val="00F46B21"/>
    <w:rsid w:val="00F513EA"/>
    <w:rsid w:val="00F514B1"/>
    <w:rsid w:val="00F520C7"/>
    <w:rsid w:val="00F54A24"/>
    <w:rsid w:val="00F5602B"/>
    <w:rsid w:val="00F61F11"/>
    <w:rsid w:val="00F62A17"/>
    <w:rsid w:val="00F65ADB"/>
    <w:rsid w:val="00F805DE"/>
    <w:rsid w:val="00F97AD8"/>
    <w:rsid w:val="00FA543A"/>
    <w:rsid w:val="00FB4AFB"/>
    <w:rsid w:val="00FB705A"/>
    <w:rsid w:val="00FC4FA7"/>
    <w:rsid w:val="00FD34CF"/>
    <w:rsid w:val="00FE35CB"/>
    <w:rsid w:val="00FE3E60"/>
    <w:rsid w:val="00FE401B"/>
    <w:rsid w:val="00FE78BE"/>
    <w:rsid w:val="00FF062E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46F6"/>
    <w:pPr>
      <w:keepNext/>
      <w:jc w:val="center"/>
      <w:outlineLvl w:val="0"/>
    </w:pPr>
    <w:rPr>
      <w:rFonts w:ascii="Bookman Old Style" w:hAnsi="Bookman Old Style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8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6F6"/>
    <w:rPr>
      <w:rFonts w:ascii="Bookman Old Style" w:eastAsia="Times New Roman" w:hAnsi="Bookman Old Style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246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246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5246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5246F6"/>
    <w:pPr>
      <w:jc w:val="center"/>
    </w:pPr>
    <w:rPr>
      <w:rFonts w:ascii="Bookman Old Style" w:hAnsi="Bookman Old Style"/>
      <w:sz w:val="28"/>
    </w:rPr>
  </w:style>
  <w:style w:type="character" w:customStyle="1" w:styleId="a4">
    <w:name w:val="Название Знак"/>
    <w:basedOn w:val="a0"/>
    <w:link w:val="a3"/>
    <w:rsid w:val="005246F6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customStyle="1" w:styleId="ConsPlusCell">
    <w:name w:val="ConsPlusCell"/>
    <w:rsid w:val="009A5A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5">
    <w:name w:val="Table Grid"/>
    <w:basedOn w:val="a1"/>
    <w:uiPriority w:val="59"/>
    <w:rsid w:val="00303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B7D05"/>
    <w:pPr>
      <w:ind w:left="720"/>
      <w:contextualSpacing/>
    </w:pPr>
  </w:style>
  <w:style w:type="paragraph" w:customStyle="1" w:styleId="a7">
    <w:name w:val="Нормальный"/>
    <w:rsid w:val="00EF7E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A36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367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F081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Default">
    <w:name w:val="Default"/>
    <w:rsid w:val="007F08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6">
    <w:name w:val="Знак6 Знак Знак Знак"/>
    <w:basedOn w:val="a"/>
    <w:rsid w:val="00C8051E"/>
    <w:pPr>
      <w:spacing w:before="100" w:beforeAutospacing="1" w:after="100" w:afterAutospacing="1" w:line="276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aa">
    <w:name w:val="header"/>
    <w:basedOn w:val="a"/>
    <w:link w:val="ab"/>
    <w:rsid w:val="003C6BC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3C6B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3C6BC5"/>
  </w:style>
  <w:style w:type="character" w:customStyle="1" w:styleId="ad">
    <w:name w:val="Основной текст Знак"/>
    <w:aliases w:val="Знак Знак"/>
    <w:link w:val="ae"/>
    <w:locked/>
    <w:rsid w:val="00E7168E"/>
    <w:rPr>
      <w:sz w:val="24"/>
      <w:szCs w:val="24"/>
      <w:lang w:eastAsia="ru-RU"/>
    </w:rPr>
  </w:style>
  <w:style w:type="paragraph" w:styleId="ae">
    <w:name w:val="Body Text"/>
    <w:aliases w:val="Знак"/>
    <w:basedOn w:val="a"/>
    <w:link w:val="ad"/>
    <w:rsid w:val="00E7168E"/>
    <w:pPr>
      <w:spacing w:line="360" w:lineRule="auto"/>
      <w:jc w:val="both"/>
    </w:pPr>
    <w:rPr>
      <w:rFonts w:asciiTheme="minorHAnsi" w:eastAsiaTheme="minorHAnsi" w:hAnsiTheme="minorHAnsi" w:cstheme="minorBidi"/>
    </w:rPr>
  </w:style>
  <w:style w:type="character" w:customStyle="1" w:styleId="11">
    <w:name w:val="Основной текст Знак1"/>
    <w:basedOn w:val="a0"/>
    <w:uiPriority w:val="99"/>
    <w:semiHidden/>
    <w:rsid w:val="00E71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8853F1"/>
    <w:pPr>
      <w:spacing w:before="100" w:beforeAutospacing="1" w:after="100" w:afterAutospacing="1"/>
    </w:pPr>
  </w:style>
  <w:style w:type="paragraph" w:styleId="af0">
    <w:name w:val="footer"/>
    <w:basedOn w:val="a"/>
    <w:link w:val="af1"/>
    <w:uiPriority w:val="99"/>
    <w:semiHidden/>
    <w:unhideWhenUsed/>
    <w:rsid w:val="008544F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8544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DC4A94"/>
  </w:style>
  <w:style w:type="paragraph" w:customStyle="1" w:styleId="ConsPlusDocList">
    <w:name w:val="ConsPlusDocList"/>
    <w:rsid w:val="00DC4A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Page">
    <w:name w:val="ConsPlusTitlePage"/>
    <w:rsid w:val="00DC4A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DC4A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DC4A9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A1373C"/>
  </w:style>
  <w:style w:type="numbering" w:customStyle="1" w:styleId="31">
    <w:name w:val="Нет списка3"/>
    <w:next w:val="a2"/>
    <w:uiPriority w:val="99"/>
    <w:semiHidden/>
    <w:unhideWhenUsed/>
    <w:rsid w:val="00B05824"/>
  </w:style>
  <w:style w:type="numbering" w:customStyle="1" w:styleId="4">
    <w:name w:val="Нет списка4"/>
    <w:next w:val="a2"/>
    <w:uiPriority w:val="99"/>
    <w:semiHidden/>
    <w:unhideWhenUsed/>
    <w:rsid w:val="005E5C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1551D-5860-4456-B091-FF2D25B27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8811</TotalTime>
  <Pages>26</Pages>
  <Words>7921</Words>
  <Characters>45150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01</cp:lastModifiedBy>
  <cp:revision>336</cp:revision>
  <cp:lastPrinted>2026-03-31T11:39:00Z</cp:lastPrinted>
  <dcterms:created xsi:type="dcterms:W3CDTF">2012-11-12T05:25:00Z</dcterms:created>
  <dcterms:modified xsi:type="dcterms:W3CDTF">2026-04-02T11:41:00Z</dcterms:modified>
</cp:coreProperties>
</file>